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5BC6" w14:textId="77777777" w:rsidR="005A1811" w:rsidRDefault="005A1811" w:rsidP="00CB38CC">
      <w:pPr>
        <w:jc w:val="center"/>
        <w:rPr>
          <w:rFonts w:ascii="Times New Roman" w:hAnsi="Times New Roman" w:cs="Times New Roman"/>
          <w:i/>
          <w:color w:val="000000"/>
          <w:spacing w:val="-7"/>
          <w:lang w:val="fr-FR"/>
        </w:rPr>
      </w:pPr>
    </w:p>
    <w:p w14:paraId="4C9E8F13" w14:textId="77777777" w:rsidR="001B4F13" w:rsidRDefault="001B4F13" w:rsidP="001B4F13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79E3A510" w14:textId="77777777" w:rsidR="001B4F13" w:rsidRDefault="001B4F13" w:rsidP="001B4F13">
      <w:pPr>
        <w:jc w:val="center"/>
      </w:pPr>
    </w:p>
    <w:p w14:paraId="2D405CDC" w14:textId="77777777" w:rsidR="001B4F13" w:rsidRDefault="001B4F13" w:rsidP="001B4F13">
      <w:pPr>
        <w:jc w:val="center"/>
      </w:pPr>
    </w:p>
    <w:p w14:paraId="19373C1D" w14:textId="77777777" w:rsidR="001B4F13" w:rsidRDefault="001B4F13" w:rsidP="001B4F13">
      <w:pPr>
        <w:jc w:val="center"/>
      </w:pPr>
    </w:p>
    <w:p w14:paraId="7709F65B" w14:textId="77777777" w:rsidR="001B4F13" w:rsidRDefault="001B4F13" w:rsidP="001B4F13">
      <w:pPr>
        <w:jc w:val="center"/>
      </w:pPr>
    </w:p>
    <w:p w14:paraId="543CE862" w14:textId="77777777" w:rsidR="001B4F13" w:rsidRDefault="001B4F13" w:rsidP="001B4F13">
      <w:pPr>
        <w:jc w:val="center"/>
      </w:pPr>
    </w:p>
    <w:p w14:paraId="3FABE406" w14:textId="77777777" w:rsidR="001B4F13" w:rsidRDefault="001B4F13" w:rsidP="001B4F13">
      <w:pPr>
        <w:jc w:val="center"/>
      </w:pPr>
    </w:p>
    <w:p w14:paraId="40578DA6" w14:textId="77777777" w:rsidR="001B4F13" w:rsidRDefault="001B4F13" w:rsidP="001B4F13">
      <w:pPr>
        <w:jc w:val="center"/>
      </w:pPr>
    </w:p>
    <w:p w14:paraId="79E2007A" w14:textId="77777777" w:rsidR="001B4F13" w:rsidRDefault="001B4F13" w:rsidP="001B4F13">
      <w:pPr>
        <w:jc w:val="center"/>
      </w:pPr>
    </w:p>
    <w:p w14:paraId="6E394D17" w14:textId="77777777" w:rsidR="001B4F13" w:rsidRDefault="001B4F13" w:rsidP="001B4F13">
      <w:pPr>
        <w:jc w:val="center"/>
      </w:pPr>
    </w:p>
    <w:p w14:paraId="274F6677" w14:textId="77777777" w:rsidR="001B4F13" w:rsidRDefault="001B4F13" w:rsidP="001B4F13">
      <w:pPr>
        <w:jc w:val="center"/>
      </w:pPr>
    </w:p>
    <w:p w14:paraId="2C1AA77E" w14:textId="77777777" w:rsidR="001B4F13" w:rsidRDefault="001B4F13" w:rsidP="001B4F13">
      <w:pPr>
        <w:jc w:val="center"/>
      </w:pPr>
    </w:p>
    <w:p w14:paraId="15985276" w14:textId="77777777" w:rsidR="001B4F13" w:rsidRDefault="001B4F13" w:rsidP="001B4F13">
      <w:pPr>
        <w:jc w:val="center"/>
      </w:pPr>
    </w:p>
    <w:p w14:paraId="0FA02980" w14:textId="77777777" w:rsidR="001B4F13" w:rsidRDefault="001B4F13" w:rsidP="001B4F13">
      <w:pPr>
        <w:jc w:val="center"/>
      </w:pPr>
    </w:p>
    <w:p w14:paraId="0E64C28F" w14:textId="5E72310B" w:rsidR="001B4F13" w:rsidRPr="001B4F13" w:rsidRDefault="00E47422" w:rsidP="001B4F13">
      <w:pPr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Culture &amp; Traditions</w:t>
      </w:r>
      <w:r w:rsidR="001B4F13" w:rsidRPr="001B4F13">
        <w:rPr>
          <w:rFonts w:ascii="Times New Roman" w:hAnsi="Times New Roman" w:cs="Times New Roman"/>
          <w:i/>
          <w:color w:val="000000"/>
          <w:spacing w:val="-7"/>
          <w:sz w:val="24"/>
          <w:szCs w:val="24"/>
          <w:lang w:val="fr-FR"/>
        </w:rPr>
        <w:br/>
      </w:r>
      <w:r w:rsidR="001B4F13" w:rsidRPr="001B4F13">
        <w:rPr>
          <w:rFonts w:ascii="Times New Roman" w:hAnsi="Times New Roman" w:cs="Times New Roman"/>
          <w:lang w:val="fr-FR"/>
        </w:rPr>
        <w:t xml:space="preserve">Hôtel SOLENCA, </w:t>
      </w:r>
      <w:r>
        <w:rPr>
          <w:rFonts w:ascii="Times New Roman" w:hAnsi="Times New Roman" w:cs="Times New Roman"/>
          <w:lang w:val="fr-FR"/>
        </w:rPr>
        <w:t xml:space="preserve">984 </w:t>
      </w:r>
      <w:r w:rsidR="001B4F13" w:rsidRPr="001B4F13">
        <w:rPr>
          <w:rFonts w:ascii="Times New Roman" w:hAnsi="Times New Roman" w:cs="Times New Roman"/>
          <w:lang w:val="fr-FR"/>
        </w:rPr>
        <w:t>Avenue</w:t>
      </w:r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="001B4F13" w:rsidRPr="001B4F13">
        <w:rPr>
          <w:rFonts w:ascii="Times New Roman" w:hAnsi="Times New Roman" w:cs="Times New Roman"/>
          <w:lang w:val="fr-FR"/>
        </w:rPr>
        <w:t>Daniate</w:t>
      </w:r>
      <w:proofErr w:type="spellEnd"/>
      <w:r w:rsidR="001B4F13" w:rsidRPr="001B4F13">
        <w:rPr>
          <w:rFonts w:ascii="Times New Roman" w:hAnsi="Times New Roman" w:cs="Times New Roman"/>
          <w:lang w:val="fr-FR"/>
        </w:rPr>
        <w:t xml:space="preserve"> </w:t>
      </w:r>
    </w:p>
    <w:p w14:paraId="4A889E1F" w14:textId="77777777" w:rsidR="001B4F13" w:rsidRPr="001B4F13" w:rsidRDefault="001B4F13" w:rsidP="001B4F13">
      <w:pPr>
        <w:jc w:val="center"/>
        <w:rPr>
          <w:rFonts w:ascii="Times New Roman" w:hAnsi="Times New Roman" w:cs="Times New Roman"/>
          <w:i/>
          <w:color w:val="000000"/>
          <w:spacing w:val="-7"/>
          <w:sz w:val="24"/>
          <w:szCs w:val="24"/>
          <w:lang w:val="fr-FR"/>
        </w:rPr>
      </w:pPr>
      <w:r w:rsidRPr="001B4F13">
        <w:rPr>
          <w:rFonts w:ascii="Times New Roman" w:hAnsi="Times New Roman" w:cs="Times New Roman"/>
          <w:lang w:val="fr-FR"/>
        </w:rPr>
        <w:t>32110 NOGARO</w:t>
      </w:r>
      <w:r w:rsidRPr="001B4F1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626F19C" w14:textId="77777777" w:rsidR="001B4F13" w:rsidRPr="001B4F13" w:rsidRDefault="001B4F13" w:rsidP="001B4F13">
      <w:pPr>
        <w:rPr>
          <w:lang w:val="fr-FR"/>
        </w:rPr>
      </w:pPr>
    </w:p>
    <w:p w14:paraId="4F0FF285" w14:textId="77777777" w:rsidR="001B4F13" w:rsidRPr="001B4F13" w:rsidRDefault="001B4F13" w:rsidP="001B4F13">
      <w:pPr>
        <w:rPr>
          <w:lang w:val="fr-FR"/>
        </w:rPr>
      </w:pPr>
    </w:p>
    <w:p w14:paraId="31D7B41B" w14:textId="77777777" w:rsidR="001B4F13" w:rsidRPr="001B4F13" w:rsidRDefault="001B4F13" w:rsidP="001B4F13">
      <w:pPr>
        <w:rPr>
          <w:lang w:val="fr-FR"/>
        </w:rPr>
      </w:pPr>
    </w:p>
    <w:p w14:paraId="3B2536D7" w14:textId="77777777" w:rsidR="001B4F13" w:rsidRPr="001B4F13" w:rsidRDefault="001B4F13" w:rsidP="001B4F13">
      <w:pPr>
        <w:rPr>
          <w:lang w:val="fr-FR"/>
        </w:rPr>
      </w:pPr>
    </w:p>
    <w:p w14:paraId="1DB5B771" w14:textId="77777777" w:rsidR="001B4F13" w:rsidRPr="001B4F13" w:rsidRDefault="001B4F13" w:rsidP="001B4F13">
      <w:pPr>
        <w:rPr>
          <w:lang w:val="fr-FR"/>
        </w:rPr>
      </w:pPr>
    </w:p>
    <w:p w14:paraId="5F4B1BA7" w14:textId="77777777" w:rsidR="001B4F13" w:rsidRPr="001B4F13" w:rsidRDefault="001B4F13" w:rsidP="001B4F13">
      <w:pPr>
        <w:rPr>
          <w:lang w:val="fr-FR"/>
        </w:rPr>
      </w:pPr>
    </w:p>
    <w:p w14:paraId="5F70B8F2" w14:textId="77777777" w:rsidR="001B4F13" w:rsidRPr="001B4F13" w:rsidRDefault="001B4F13" w:rsidP="001B4F13">
      <w:pPr>
        <w:rPr>
          <w:lang w:val="fr-FR"/>
        </w:rPr>
      </w:pPr>
    </w:p>
    <w:p w14:paraId="02740F9C" w14:textId="77777777" w:rsidR="001B4F13" w:rsidRPr="001B4F13" w:rsidRDefault="001B4F13" w:rsidP="001B4F13">
      <w:pPr>
        <w:rPr>
          <w:lang w:val="fr-FR"/>
        </w:rPr>
      </w:pPr>
    </w:p>
    <w:p w14:paraId="3987722B" w14:textId="77777777" w:rsidR="001B4F13" w:rsidRPr="001B4F13" w:rsidRDefault="001B4F13" w:rsidP="001B4F13">
      <w:pPr>
        <w:rPr>
          <w:lang w:val="fr-FR"/>
        </w:rPr>
      </w:pPr>
    </w:p>
    <w:p w14:paraId="1C33B2B1" w14:textId="77777777" w:rsidR="001B4F13" w:rsidRPr="001B4F13" w:rsidRDefault="001B4F13" w:rsidP="001B4F13">
      <w:pPr>
        <w:rPr>
          <w:lang w:val="fr-FR"/>
        </w:rPr>
      </w:pPr>
    </w:p>
    <w:p w14:paraId="065AFD55" w14:textId="77777777" w:rsidR="001B4F13" w:rsidRPr="001B4F13" w:rsidRDefault="001B4F13" w:rsidP="001B4F13">
      <w:pPr>
        <w:rPr>
          <w:lang w:val="fr-FR"/>
        </w:rPr>
      </w:pPr>
    </w:p>
    <w:p w14:paraId="6BB54EDD" w14:textId="77777777" w:rsidR="001B4F13" w:rsidRPr="001B4F13" w:rsidRDefault="001B4F13" w:rsidP="001B4F13">
      <w:pPr>
        <w:rPr>
          <w:lang w:val="fr-FR"/>
        </w:rPr>
      </w:pPr>
    </w:p>
    <w:p w14:paraId="259F5BD7" w14:textId="77777777" w:rsidR="001B4F13" w:rsidRPr="001B4F13" w:rsidRDefault="001B4F13" w:rsidP="001B4F13">
      <w:pPr>
        <w:rPr>
          <w:lang w:val="fr-FR"/>
        </w:rPr>
      </w:pPr>
    </w:p>
    <w:p w14:paraId="6D92FBC7" w14:textId="77777777" w:rsidR="001B4F13" w:rsidRPr="001B4F13" w:rsidRDefault="001B4F13" w:rsidP="001B4F13">
      <w:pPr>
        <w:rPr>
          <w:lang w:val="fr-FR"/>
        </w:rPr>
      </w:pPr>
    </w:p>
    <w:p w14:paraId="3AD1F5BB" w14:textId="77777777" w:rsidR="001B4F13" w:rsidRDefault="001B4F13" w:rsidP="001B4F13">
      <w:pPr>
        <w:pStyle w:val="Titre1"/>
      </w:pPr>
      <w:r>
        <w:t>STATUTS</w:t>
      </w:r>
      <w:r w:rsidR="006B2FD2">
        <w:t xml:space="preserve"> DE L’ASSOCIATION</w:t>
      </w:r>
    </w:p>
    <w:p w14:paraId="23CCEB44" w14:textId="77777777" w:rsidR="001B4F13" w:rsidRPr="006B2FD2" w:rsidRDefault="006B2FD2" w:rsidP="006B2FD2">
      <w:pPr>
        <w:jc w:val="center"/>
        <w:rPr>
          <w:sz w:val="20"/>
          <w:szCs w:val="20"/>
          <w:lang w:val="fr-FR"/>
        </w:rPr>
      </w:pPr>
      <w:r w:rsidRPr="006B2FD2">
        <w:rPr>
          <w:rFonts w:ascii="Times New Roman" w:hAnsi="Times New Roman"/>
          <w:color w:val="000000"/>
          <w:spacing w:val="-1"/>
          <w:sz w:val="20"/>
          <w:szCs w:val="20"/>
          <w:lang w:val="fr-FR"/>
        </w:rPr>
        <w:t>(</w:t>
      </w:r>
      <w:proofErr w:type="gramStart"/>
      <w:r w:rsidRPr="006B2FD2">
        <w:rPr>
          <w:rFonts w:ascii="Times New Roman" w:hAnsi="Times New Roman"/>
          <w:color w:val="000000"/>
          <w:spacing w:val="-1"/>
          <w:sz w:val="20"/>
          <w:szCs w:val="20"/>
          <w:lang w:val="fr-FR"/>
        </w:rPr>
        <w:t>loi</w:t>
      </w:r>
      <w:proofErr w:type="gramEnd"/>
      <w:r w:rsidRPr="006B2FD2">
        <w:rPr>
          <w:rFonts w:ascii="Times New Roman" w:hAnsi="Times New Roman"/>
          <w:color w:val="000000"/>
          <w:spacing w:val="-1"/>
          <w:sz w:val="20"/>
          <w:szCs w:val="20"/>
          <w:lang w:val="fr-FR"/>
        </w:rPr>
        <w:t xml:space="preserve"> du 1</w:t>
      </w:r>
      <w:r w:rsidRPr="006B2FD2">
        <w:rPr>
          <w:rFonts w:ascii="Times New Roman" w:hAnsi="Times New Roman"/>
          <w:color w:val="000000"/>
          <w:spacing w:val="-1"/>
          <w:sz w:val="20"/>
          <w:szCs w:val="20"/>
          <w:vertAlign w:val="superscript"/>
          <w:lang w:val="fr-FR"/>
        </w:rPr>
        <w:t>er</w:t>
      </w:r>
      <w:r w:rsidRPr="006B2FD2">
        <w:rPr>
          <w:rFonts w:ascii="Times New Roman" w:hAnsi="Times New Roman"/>
          <w:color w:val="000000"/>
          <w:spacing w:val="-1"/>
          <w:sz w:val="20"/>
          <w:szCs w:val="20"/>
          <w:lang w:val="fr-FR"/>
        </w:rPr>
        <w:t xml:space="preserve"> juillet 1901)</w:t>
      </w:r>
    </w:p>
    <w:p w14:paraId="076A4B80" w14:textId="77777777" w:rsidR="001B4F13" w:rsidRPr="001B4F13" w:rsidRDefault="001B4F13" w:rsidP="001B4F13">
      <w:pPr>
        <w:rPr>
          <w:lang w:val="fr-FR"/>
        </w:rPr>
      </w:pPr>
    </w:p>
    <w:p w14:paraId="13DF1F08" w14:textId="77777777" w:rsidR="001B4F13" w:rsidRPr="001B4F13" w:rsidRDefault="001B4F13" w:rsidP="001B4F13">
      <w:pPr>
        <w:rPr>
          <w:lang w:val="fr-FR"/>
        </w:rPr>
      </w:pPr>
    </w:p>
    <w:p w14:paraId="71B62BDA" w14:textId="77777777" w:rsidR="001B4F13" w:rsidRPr="001B4F13" w:rsidRDefault="001B4F13" w:rsidP="001B4F13">
      <w:pPr>
        <w:rPr>
          <w:lang w:val="fr-FR"/>
        </w:rPr>
      </w:pPr>
    </w:p>
    <w:p w14:paraId="74BD4201" w14:textId="77777777" w:rsidR="001B4F13" w:rsidRPr="001B4F13" w:rsidRDefault="001B4F13" w:rsidP="001B4F13">
      <w:pPr>
        <w:rPr>
          <w:lang w:val="fr-FR"/>
        </w:rPr>
      </w:pPr>
    </w:p>
    <w:p w14:paraId="1B9A0B4A" w14:textId="77777777" w:rsidR="001B4F13" w:rsidRPr="001B4F13" w:rsidRDefault="001B4F13" w:rsidP="001B4F13">
      <w:pPr>
        <w:rPr>
          <w:lang w:val="fr-FR"/>
        </w:rPr>
      </w:pPr>
    </w:p>
    <w:p w14:paraId="7FAFD126" w14:textId="77777777" w:rsidR="001B4F13" w:rsidRPr="001B4F13" w:rsidRDefault="001B4F13" w:rsidP="001B4F13">
      <w:pPr>
        <w:rPr>
          <w:lang w:val="fr-FR"/>
        </w:rPr>
      </w:pPr>
    </w:p>
    <w:p w14:paraId="16F792A6" w14:textId="77777777" w:rsidR="001B4F13" w:rsidRPr="001B4F13" w:rsidRDefault="001B4F13" w:rsidP="001B4F13">
      <w:pPr>
        <w:rPr>
          <w:lang w:val="fr-FR"/>
        </w:rPr>
      </w:pPr>
    </w:p>
    <w:p w14:paraId="32C196E3" w14:textId="77777777" w:rsidR="001B4F13" w:rsidRPr="001B4F13" w:rsidRDefault="001B4F13" w:rsidP="001B4F13">
      <w:pPr>
        <w:rPr>
          <w:lang w:val="fr-FR"/>
        </w:rPr>
      </w:pPr>
    </w:p>
    <w:p w14:paraId="47C65F3A" w14:textId="77777777" w:rsidR="001B4F13" w:rsidRPr="001B4F13" w:rsidRDefault="001B4F13" w:rsidP="001B4F13">
      <w:pPr>
        <w:rPr>
          <w:lang w:val="fr-FR"/>
        </w:rPr>
      </w:pPr>
      <w:r w:rsidRPr="001B4F13">
        <w:rPr>
          <w:lang w:val="fr-FR"/>
        </w:rPr>
        <w:br w:type="page"/>
      </w:r>
    </w:p>
    <w:p w14:paraId="204008F7" w14:textId="77777777" w:rsidR="001B4F13" w:rsidRPr="001B4F13" w:rsidRDefault="001B4F13" w:rsidP="001B4F13">
      <w:pPr>
        <w:spacing w:line="283" w:lineRule="atLeast"/>
        <w:rPr>
          <w:b/>
          <w:bCs/>
          <w:color w:val="800000"/>
          <w:szCs w:val="25"/>
          <w:lang w:val="fr-FR"/>
        </w:rPr>
      </w:pPr>
    </w:p>
    <w:p w14:paraId="53A4BDDA" w14:textId="77777777" w:rsidR="001B4F13" w:rsidRPr="000631D8" w:rsidRDefault="001B4F13" w:rsidP="000631D8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color w:val="000000"/>
          <w:lang w:val="fr-FR"/>
        </w:rPr>
      </w:pPr>
      <w:r w:rsidRPr="000631D8">
        <w:rPr>
          <w:rFonts w:ascii="Times New Roman" w:hAnsi="Times New Roman" w:cs="Times New Roman"/>
          <w:b/>
          <w:bCs/>
          <w:i/>
          <w:iCs/>
          <w:color w:val="000000"/>
          <w:lang w:val="fr-FR"/>
        </w:rPr>
        <w:t>Les soussignés :</w:t>
      </w:r>
    </w:p>
    <w:p w14:paraId="72143107" w14:textId="77777777" w:rsidR="001B4F13" w:rsidRPr="000631D8" w:rsidRDefault="001B4F13" w:rsidP="000631D8">
      <w:pPr>
        <w:spacing w:before="120"/>
        <w:jc w:val="both"/>
        <w:rPr>
          <w:rFonts w:ascii="Times New Roman" w:hAnsi="Times New Roman" w:cs="Times New Roman"/>
          <w:color w:val="000000"/>
          <w:lang w:val="fr-FR"/>
        </w:rPr>
      </w:pPr>
      <w:r w:rsidRPr="000631D8">
        <w:rPr>
          <w:rFonts w:ascii="Times New Roman" w:hAnsi="Times New Roman" w:cs="Times New Roman"/>
          <w:color w:val="000000"/>
          <w:lang w:val="fr-FR"/>
        </w:rPr>
        <w:t xml:space="preserve"> </w:t>
      </w:r>
    </w:p>
    <w:p w14:paraId="0E60E2B8" w14:textId="3C4F6952" w:rsidR="001B4F13" w:rsidRDefault="001B4F13" w:rsidP="000631D8">
      <w:pPr>
        <w:pStyle w:val="Corpsdetexte"/>
        <w:spacing w:before="120" w:after="0"/>
        <w:ind w:left="0"/>
        <w:jc w:val="both"/>
        <w:rPr>
          <w:rFonts w:ascii="Times New Roman" w:hAnsi="Times New Roman"/>
        </w:rPr>
      </w:pPr>
      <w:bookmarkStart w:id="0" w:name="OLE_LINK1"/>
      <w:bookmarkStart w:id="1" w:name="OLE_LINK2"/>
      <w:bookmarkStart w:id="2" w:name="OLE_LINK3"/>
      <w:bookmarkStart w:id="3" w:name="OLE_LINK4"/>
      <w:r w:rsidRPr="000631D8">
        <w:rPr>
          <w:rFonts w:ascii="Times New Roman" w:hAnsi="Times New Roman"/>
          <w:b/>
          <w:bCs/>
        </w:rPr>
        <w:t xml:space="preserve">- Madame </w:t>
      </w:r>
      <w:r w:rsidR="00E47422">
        <w:rPr>
          <w:rFonts w:ascii="Times New Roman" w:hAnsi="Times New Roman"/>
          <w:b/>
          <w:bCs/>
        </w:rPr>
        <w:t>Ségolène BRETHOUS,</w:t>
      </w:r>
      <w:r w:rsidRPr="000631D8">
        <w:rPr>
          <w:rFonts w:ascii="Times New Roman" w:hAnsi="Times New Roman"/>
        </w:rPr>
        <w:t xml:space="preserve"> de nationalité française, </w:t>
      </w:r>
      <w:r w:rsidR="00DD64B1">
        <w:rPr>
          <w:rFonts w:ascii="Times New Roman" w:hAnsi="Times New Roman"/>
        </w:rPr>
        <w:t xml:space="preserve">exerçant la profession </w:t>
      </w:r>
      <w:r w:rsidR="00E47422">
        <w:rPr>
          <w:rFonts w:ascii="Times New Roman" w:hAnsi="Times New Roman"/>
        </w:rPr>
        <w:t>de conseillère en assurances</w:t>
      </w:r>
      <w:r w:rsidR="006B2FD2" w:rsidRPr="000631D8">
        <w:rPr>
          <w:rFonts w:ascii="Times New Roman" w:hAnsi="Times New Roman"/>
        </w:rPr>
        <w:t xml:space="preserve">, </w:t>
      </w:r>
      <w:r w:rsidRPr="000631D8">
        <w:rPr>
          <w:rFonts w:ascii="Times New Roman" w:hAnsi="Times New Roman"/>
        </w:rPr>
        <w:t xml:space="preserve">demeurant </w:t>
      </w:r>
      <w:bookmarkEnd w:id="0"/>
      <w:bookmarkEnd w:id="1"/>
      <w:bookmarkEnd w:id="2"/>
      <w:bookmarkEnd w:id="3"/>
      <w:r w:rsidRPr="000631D8">
        <w:rPr>
          <w:rFonts w:ascii="Times New Roman" w:hAnsi="Times New Roman"/>
        </w:rPr>
        <w:t>à</w:t>
      </w:r>
      <w:r w:rsidR="00E47422">
        <w:rPr>
          <w:rFonts w:ascii="Times New Roman" w:hAnsi="Times New Roman"/>
        </w:rPr>
        <w:t xml:space="preserve"> 540 Chemin de l’Eglise – 32110 LUPPE-VIOLLES - FRANCE</w:t>
      </w:r>
    </w:p>
    <w:p w14:paraId="64A1FD96" w14:textId="24739F00" w:rsidR="004377C4" w:rsidRPr="000631D8" w:rsidRDefault="004377C4" w:rsidP="004377C4">
      <w:pPr>
        <w:pStyle w:val="Corpsdetexte"/>
        <w:spacing w:before="120"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- </w:t>
      </w:r>
      <w:r w:rsidR="00E47422">
        <w:rPr>
          <w:rFonts w:ascii="Times New Roman" w:hAnsi="Times New Roman"/>
          <w:b/>
          <w:bCs/>
        </w:rPr>
        <w:t>M</w:t>
      </w:r>
      <w:r w:rsidR="00DD64B1">
        <w:rPr>
          <w:rFonts w:ascii="Times New Roman" w:hAnsi="Times New Roman"/>
          <w:b/>
          <w:bCs/>
        </w:rPr>
        <w:t>adame</w:t>
      </w:r>
      <w:r w:rsidR="00E47422">
        <w:rPr>
          <w:rFonts w:ascii="Times New Roman" w:hAnsi="Times New Roman"/>
          <w:b/>
          <w:bCs/>
        </w:rPr>
        <w:t xml:space="preserve"> Laura SERRANO-RUIZ</w:t>
      </w:r>
      <w:r w:rsidRPr="000631D8">
        <w:rPr>
          <w:rFonts w:ascii="Times New Roman" w:hAnsi="Times New Roman"/>
        </w:rPr>
        <w:t xml:space="preserve">, de nationalité </w:t>
      </w:r>
      <w:r w:rsidR="00E47422">
        <w:rPr>
          <w:rFonts w:ascii="Times New Roman" w:hAnsi="Times New Roman"/>
        </w:rPr>
        <w:t>espagnole</w:t>
      </w:r>
      <w:r w:rsidRPr="000631D8">
        <w:rPr>
          <w:rFonts w:ascii="Times New Roman" w:hAnsi="Times New Roman"/>
        </w:rPr>
        <w:t>, exerçant la profession d</w:t>
      </w:r>
      <w:r w:rsidR="00AD5224">
        <w:rPr>
          <w:rFonts w:ascii="Times New Roman" w:hAnsi="Times New Roman"/>
        </w:rPr>
        <w:t>’</w:t>
      </w:r>
      <w:r w:rsidR="00E47422">
        <w:rPr>
          <w:rFonts w:ascii="Times New Roman" w:hAnsi="Times New Roman"/>
        </w:rPr>
        <w:t>étudiante</w:t>
      </w:r>
      <w:r w:rsidRPr="000631D8">
        <w:rPr>
          <w:rFonts w:ascii="Times New Roman" w:hAnsi="Times New Roman"/>
        </w:rPr>
        <w:t>, demeuran</w:t>
      </w:r>
      <w:r w:rsidR="00E47422">
        <w:rPr>
          <w:rFonts w:ascii="Times New Roman" w:hAnsi="Times New Roman"/>
        </w:rPr>
        <w:t xml:space="preserve">t Calle Maria </w:t>
      </w:r>
      <w:proofErr w:type="spellStart"/>
      <w:r w:rsidR="00E47422">
        <w:rPr>
          <w:rFonts w:ascii="Times New Roman" w:hAnsi="Times New Roman"/>
        </w:rPr>
        <w:t>Lejarraga</w:t>
      </w:r>
      <w:proofErr w:type="spellEnd"/>
      <w:r w:rsidR="00E47422">
        <w:rPr>
          <w:rFonts w:ascii="Times New Roman" w:hAnsi="Times New Roman"/>
        </w:rPr>
        <w:t>, 6 – 28025 MADRID - ESPAGNE</w:t>
      </w:r>
    </w:p>
    <w:p w14:paraId="145F8C0B" w14:textId="075B10B3" w:rsidR="004377C4" w:rsidRPr="000631D8" w:rsidRDefault="004377C4" w:rsidP="004377C4">
      <w:pPr>
        <w:pStyle w:val="Corpsdetexte"/>
        <w:spacing w:before="120"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-</w:t>
      </w:r>
      <w:r w:rsidR="00E4742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M</w:t>
      </w:r>
      <w:r w:rsidR="00DD64B1">
        <w:rPr>
          <w:rFonts w:ascii="Times New Roman" w:hAnsi="Times New Roman"/>
          <w:b/>
          <w:bCs/>
        </w:rPr>
        <w:t xml:space="preserve">adame </w:t>
      </w:r>
      <w:r w:rsidR="00E47422">
        <w:rPr>
          <w:rFonts w:ascii="Times New Roman" w:hAnsi="Times New Roman"/>
          <w:b/>
          <w:bCs/>
        </w:rPr>
        <w:t xml:space="preserve">Paula BENITO-GOMEZ, </w:t>
      </w:r>
      <w:r w:rsidR="00AD5224" w:rsidRPr="00AD5224">
        <w:rPr>
          <w:rFonts w:ascii="Times New Roman" w:hAnsi="Times New Roman"/>
        </w:rPr>
        <w:t>de nationalité espagnole,</w:t>
      </w:r>
      <w:r w:rsidR="00AD5224">
        <w:rPr>
          <w:rFonts w:ascii="Times New Roman" w:hAnsi="Times New Roman"/>
          <w:b/>
          <w:bCs/>
        </w:rPr>
        <w:t xml:space="preserve"> </w:t>
      </w:r>
      <w:r w:rsidR="00AD5224" w:rsidRPr="000631D8">
        <w:rPr>
          <w:rFonts w:ascii="Times New Roman" w:hAnsi="Times New Roman"/>
        </w:rPr>
        <w:t>exerçant la profession d</w:t>
      </w:r>
      <w:r w:rsidR="00AD5224">
        <w:rPr>
          <w:rFonts w:ascii="Times New Roman" w:hAnsi="Times New Roman"/>
        </w:rPr>
        <w:t xml:space="preserve">’étudiante, demeurant </w:t>
      </w:r>
      <w:r w:rsidR="00E47422" w:rsidRPr="00E47422">
        <w:rPr>
          <w:rFonts w:ascii="Times New Roman" w:hAnsi="Times New Roman"/>
        </w:rPr>
        <w:t xml:space="preserve">Avenida Maria </w:t>
      </w:r>
      <w:proofErr w:type="spellStart"/>
      <w:r w:rsidR="00E47422" w:rsidRPr="00E47422">
        <w:rPr>
          <w:rFonts w:ascii="Times New Roman" w:hAnsi="Times New Roman"/>
        </w:rPr>
        <w:t>Guerro</w:t>
      </w:r>
      <w:proofErr w:type="spellEnd"/>
      <w:r w:rsidR="00E47422" w:rsidRPr="00E47422">
        <w:rPr>
          <w:rFonts w:ascii="Times New Roman" w:hAnsi="Times New Roman"/>
        </w:rPr>
        <w:t>, 43 3A – 28919 L</w:t>
      </w:r>
      <w:r w:rsidR="00AD5224">
        <w:rPr>
          <w:rFonts w:ascii="Times New Roman" w:hAnsi="Times New Roman"/>
        </w:rPr>
        <w:t>E</w:t>
      </w:r>
      <w:r w:rsidR="00E47422" w:rsidRPr="00E47422">
        <w:rPr>
          <w:rFonts w:ascii="Times New Roman" w:hAnsi="Times New Roman"/>
        </w:rPr>
        <w:t>GANES</w:t>
      </w:r>
      <w:r w:rsidR="00AD5224">
        <w:rPr>
          <w:rFonts w:ascii="Times New Roman" w:hAnsi="Times New Roman"/>
        </w:rPr>
        <w:t xml:space="preserve"> - ESPAGNE</w:t>
      </w:r>
    </w:p>
    <w:p w14:paraId="308C45E2" w14:textId="0FD4291D" w:rsidR="004377C4" w:rsidRDefault="004377C4" w:rsidP="004377C4">
      <w:pPr>
        <w:pStyle w:val="Corpsdetexte"/>
        <w:spacing w:before="120"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- M</w:t>
      </w:r>
      <w:r w:rsidR="00DD64B1">
        <w:rPr>
          <w:rFonts w:ascii="Times New Roman" w:hAnsi="Times New Roman"/>
          <w:b/>
          <w:bCs/>
        </w:rPr>
        <w:t xml:space="preserve">onsieur </w:t>
      </w:r>
      <w:r w:rsidR="00AD5224">
        <w:rPr>
          <w:rFonts w:ascii="Times New Roman" w:hAnsi="Times New Roman"/>
          <w:b/>
          <w:bCs/>
        </w:rPr>
        <w:t xml:space="preserve">Jorge NICOLAS ROMAN, </w:t>
      </w:r>
      <w:r w:rsidRPr="000631D8">
        <w:rPr>
          <w:rFonts w:ascii="Times New Roman" w:hAnsi="Times New Roman"/>
        </w:rPr>
        <w:t xml:space="preserve">de nationalité </w:t>
      </w:r>
      <w:r w:rsidR="00AD5224">
        <w:rPr>
          <w:rFonts w:ascii="Times New Roman" w:hAnsi="Times New Roman"/>
        </w:rPr>
        <w:t>espagnole</w:t>
      </w:r>
      <w:r w:rsidRPr="000631D8">
        <w:rPr>
          <w:rFonts w:ascii="Times New Roman" w:hAnsi="Times New Roman"/>
        </w:rPr>
        <w:t>, exerçant la profession d</w:t>
      </w:r>
      <w:r w:rsidR="00AD5224">
        <w:rPr>
          <w:rFonts w:ascii="Times New Roman" w:hAnsi="Times New Roman"/>
        </w:rPr>
        <w:t>’étudiant</w:t>
      </w:r>
      <w:r w:rsidRPr="000631D8">
        <w:rPr>
          <w:rFonts w:ascii="Times New Roman" w:hAnsi="Times New Roman"/>
        </w:rPr>
        <w:t>, demeurant</w:t>
      </w:r>
      <w:r w:rsidR="00AD5224">
        <w:rPr>
          <w:rFonts w:ascii="Times New Roman" w:hAnsi="Times New Roman"/>
        </w:rPr>
        <w:t xml:space="preserve"> Calle Pontevedra N7 P1 2B – 28914 LEGANES – ESPAGNE</w:t>
      </w:r>
    </w:p>
    <w:p w14:paraId="130C3435" w14:textId="1A06C6F8" w:rsidR="00AD5224" w:rsidRPr="000631D8" w:rsidRDefault="00AD5224" w:rsidP="004377C4">
      <w:pPr>
        <w:pStyle w:val="Corpsdetexte"/>
        <w:spacing w:before="120"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D5224">
        <w:rPr>
          <w:rFonts w:ascii="Times New Roman" w:hAnsi="Times New Roman"/>
          <w:b/>
          <w:bCs/>
        </w:rPr>
        <w:t>Monsieur Antonio ESTABAN CHICHARRO</w:t>
      </w:r>
      <w:r>
        <w:rPr>
          <w:rFonts w:ascii="Times New Roman" w:hAnsi="Times New Roman"/>
        </w:rPr>
        <w:t>, de nationalité espagnole, exerçant la profession de poissonnier, demeurant C/</w:t>
      </w:r>
      <w:proofErr w:type="spellStart"/>
      <w:r>
        <w:rPr>
          <w:rFonts w:ascii="Times New Roman" w:hAnsi="Times New Roman"/>
        </w:rPr>
        <w:t>Pintor</w:t>
      </w:r>
      <w:proofErr w:type="spellEnd"/>
      <w:r>
        <w:rPr>
          <w:rFonts w:ascii="Times New Roman" w:hAnsi="Times New Roman"/>
        </w:rPr>
        <w:t xml:space="preserve"> Velasquez, 4 – MOSTOLES - ESPAGNE</w:t>
      </w:r>
    </w:p>
    <w:p w14:paraId="1061B84F" w14:textId="77777777" w:rsidR="001B4F13" w:rsidRPr="000631D8" w:rsidRDefault="001B4F13" w:rsidP="000631D8">
      <w:pPr>
        <w:pStyle w:val="Corpsdetexte"/>
        <w:spacing w:before="120" w:after="0"/>
        <w:ind w:left="0"/>
        <w:jc w:val="both"/>
        <w:rPr>
          <w:rFonts w:ascii="Times New Roman" w:hAnsi="Times New Roman"/>
          <w:b/>
          <w:bCs/>
        </w:rPr>
      </w:pPr>
    </w:p>
    <w:p w14:paraId="0FE873F0" w14:textId="77777777" w:rsidR="001B4F13" w:rsidRPr="000631D8" w:rsidRDefault="001B4F13" w:rsidP="000631D8">
      <w:pPr>
        <w:spacing w:before="120"/>
        <w:jc w:val="both"/>
        <w:rPr>
          <w:rFonts w:ascii="Times New Roman" w:hAnsi="Times New Roman" w:cs="Times New Roman"/>
          <w:color w:val="000000"/>
          <w:lang w:val="fr-FR"/>
        </w:rPr>
      </w:pPr>
      <w:r w:rsidRPr="000631D8">
        <w:rPr>
          <w:rFonts w:ascii="Times New Roman" w:hAnsi="Times New Roman" w:cs="Times New Roman"/>
          <w:color w:val="000000"/>
          <w:lang w:val="fr-FR"/>
        </w:rPr>
        <w:t xml:space="preserve"> </w:t>
      </w:r>
    </w:p>
    <w:p w14:paraId="63B46B5E" w14:textId="77777777" w:rsidR="001B4F13" w:rsidRPr="000631D8" w:rsidRDefault="001B4F13" w:rsidP="000631D8">
      <w:pPr>
        <w:spacing w:before="120"/>
        <w:jc w:val="both"/>
        <w:rPr>
          <w:rFonts w:ascii="Times New Roman" w:hAnsi="Times New Roman" w:cs="Times New Roman"/>
          <w:b/>
          <w:bCs/>
          <w:iCs/>
          <w:color w:val="000000"/>
          <w:lang w:val="fr-FR"/>
        </w:rPr>
      </w:pPr>
      <w:r w:rsidRPr="000631D8">
        <w:rPr>
          <w:rFonts w:ascii="Times New Roman" w:hAnsi="Times New Roman" w:cs="Times New Roman"/>
          <w:b/>
          <w:bCs/>
          <w:iCs/>
          <w:color w:val="000000"/>
          <w:lang w:val="fr-FR"/>
        </w:rPr>
        <w:t>Ont établi puis adopté ainsi qu'il suit les statuts de l’association devant exister entre eux </w:t>
      </w:r>
      <w:r w:rsidRPr="000631D8">
        <w:rPr>
          <w:rFonts w:ascii="Times New Roman" w:hAnsi="Times New Roman" w:cs="Times New Roman"/>
          <w:b/>
          <w:color w:val="000000"/>
          <w:spacing w:val="-1"/>
          <w:lang w:val="fr-FR"/>
        </w:rPr>
        <w:t>et ceux qui y adhéreront ultérieurement</w:t>
      </w:r>
      <w:r w:rsidRPr="000631D8">
        <w:rPr>
          <w:rFonts w:ascii="Times New Roman" w:hAnsi="Times New Roman" w:cs="Times New Roman"/>
          <w:b/>
          <w:bCs/>
          <w:iCs/>
          <w:color w:val="000000"/>
          <w:lang w:val="fr-FR"/>
        </w:rPr>
        <w:t xml:space="preserve"> :</w:t>
      </w:r>
    </w:p>
    <w:p w14:paraId="1B87E34C" w14:textId="77777777" w:rsidR="00CB38CC" w:rsidRPr="000631D8" w:rsidRDefault="00CB38CC" w:rsidP="000631D8">
      <w:pPr>
        <w:spacing w:before="120"/>
        <w:ind w:left="216"/>
        <w:jc w:val="center"/>
        <w:rPr>
          <w:rFonts w:ascii="Times New Roman" w:hAnsi="Times New Roman" w:cs="Times New Roman"/>
          <w:i/>
          <w:color w:val="000000"/>
          <w:spacing w:val="-3"/>
          <w:lang w:val="fr-FR"/>
        </w:rPr>
      </w:pPr>
    </w:p>
    <w:p w14:paraId="47278E89" w14:textId="77777777" w:rsidR="00CB38CC" w:rsidRPr="000631D8" w:rsidRDefault="00CB38CC" w:rsidP="000631D8">
      <w:pPr>
        <w:spacing w:before="120"/>
        <w:ind w:left="216"/>
        <w:jc w:val="center"/>
        <w:rPr>
          <w:rFonts w:ascii="Times New Roman" w:hAnsi="Times New Roman" w:cs="Times New Roman"/>
          <w:i/>
          <w:color w:val="000000"/>
          <w:spacing w:val="-3"/>
          <w:lang w:val="fr-FR"/>
        </w:rPr>
      </w:pPr>
    </w:p>
    <w:p w14:paraId="5393F2E3" w14:textId="77777777" w:rsidR="00CB38CC" w:rsidRPr="000631D8" w:rsidRDefault="00CB38CC" w:rsidP="000631D8">
      <w:pPr>
        <w:spacing w:before="120"/>
        <w:ind w:left="216"/>
        <w:jc w:val="center"/>
        <w:rPr>
          <w:rFonts w:ascii="Times New Roman" w:hAnsi="Times New Roman" w:cs="Times New Roman"/>
          <w:i/>
          <w:color w:val="000000"/>
          <w:spacing w:val="-3"/>
          <w:lang w:val="fr-FR"/>
        </w:rPr>
      </w:pPr>
    </w:p>
    <w:p w14:paraId="6DD9D57D" w14:textId="77777777" w:rsidR="00CB38CC" w:rsidRPr="000631D8" w:rsidRDefault="00CB38CC" w:rsidP="000631D8">
      <w:pPr>
        <w:spacing w:before="120"/>
        <w:rPr>
          <w:rFonts w:ascii="Times New Roman" w:hAnsi="Times New Roman" w:cs="Times New Roman"/>
          <w:b/>
          <w:color w:val="000000"/>
          <w:spacing w:val="-3"/>
          <w:lang w:val="fr-FR"/>
        </w:rPr>
      </w:pPr>
      <w:r w:rsidRPr="000631D8">
        <w:rPr>
          <w:rFonts w:ascii="Times New Roman" w:hAnsi="Times New Roman" w:cs="Times New Roman"/>
          <w:b/>
          <w:color w:val="000000"/>
          <w:spacing w:val="-3"/>
          <w:lang w:val="fr-FR"/>
        </w:rPr>
        <w:t xml:space="preserve">Art. I </w:t>
      </w:r>
      <w:r w:rsidR="00BE16C8" w:rsidRPr="000631D8">
        <w:rPr>
          <w:rFonts w:ascii="Times New Roman" w:hAnsi="Times New Roman" w:cs="Times New Roman"/>
          <w:b/>
          <w:color w:val="000000"/>
          <w:spacing w:val="-3"/>
          <w:lang w:val="fr-FR"/>
        </w:rPr>
        <w:t>–</w:t>
      </w:r>
      <w:r w:rsidRPr="000631D8">
        <w:rPr>
          <w:rFonts w:ascii="Times New Roman" w:hAnsi="Times New Roman" w:cs="Times New Roman"/>
          <w:b/>
          <w:color w:val="000000"/>
          <w:spacing w:val="-3"/>
          <w:lang w:val="fr-FR"/>
        </w:rPr>
        <w:t xml:space="preserve"> Constitution</w:t>
      </w:r>
    </w:p>
    <w:p w14:paraId="58E0133F" w14:textId="77777777" w:rsidR="00BE16C8" w:rsidRPr="000631D8" w:rsidRDefault="00BE16C8" w:rsidP="000631D8">
      <w:pPr>
        <w:spacing w:before="120"/>
        <w:rPr>
          <w:rFonts w:ascii="Times New Roman" w:hAnsi="Times New Roman" w:cs="Times New Roman"/>
          <w:b/>
          <w:color w:val="000000"/>
          <w:spacing w:val="-3"/>
          <w:lang w:val="fr-FR"/>
        </w:rPr>
      </w:pPr>
    </w:p>
    <w:p w14:paraId="274F3506" w14:textId="77777777" w:rsidR="00CB38CC" w:rsidRPr="000631D8" w:rsidRDefault="00CB38CC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  <w:r w:rsidRPr="000631D8">
        <w:rPr>
          <w:rFonts w:ascii="Times New Roman" w:hAnsi="Times New Roman" w:cs="Times New Roman"/>
          <w:color w:val="000000"/>
          <w:spacing w:val="-1"/>
          <w:lang w:val="fr-FR"/>
        </w:rPr>
        <w:t xml:space="preserve">Il est constitué entre les adhérents aux présents statuts et ceux qui y adhéreront ultérieurement une association régie par la loi du </w:t>
      </w:r>
      <w:r w:rsidR="00BE16C8" w:rsidRPr="000631D8">
        <w:rPr>
          <w:rFonts w:ascii="Times New Roman" w:hAnsi="Times New Roman" w:cs="Times New Roman"/>
          <w:color w:val="000000"/>
          <w:spacing w:val="-1"/>
          <w:lang w:val="fr-FR"/>
        </w:rPr>
        <w:t>1</w:t>
      </w:r>
      <w:r w:rsidR="00BE16C8" w:rsidRPr="000631D8">
        <w:rPr>
          <w:rFonts w:ascii="Times New Roman" w:hAnsi="Times New Roman" w:cs="Times New Roman"/>
          <w:color w:val="000000"/>
          <w:spacing w:val="-1"/>
          <w:vertAlign w:val="superscript"/>
          <w:lang w:val="fr-FR"/>
        </w:rPr>
        <w:t>er</w:t>
      </w:r>
      <w:r w:rsidR="00BE16C8" w:rsidRPr="000631D8">
        <w:rPr>
          <w:rFonts w:ascii="Times New Roman" w:hAnsi="Times New Roman" w:cs="Times New Roman"/>
          <w:color w:val="000000"/>
          <w:spacing w:val="-1"/>
          <w:lang w:val="fr-FR"/>
        </w:rPr>
        <w:t xml:space="preserve"> </w:t>
      </w:r>
      <w:r w:rsidRPr="000631D8">
        <w:rPr>
          <w:rFonts w:ascii="Times New Roman" w:hAnsi="Times New Roman" w:cs="Times New Roman"/>
          <w:color w:val="000000"/>
          <w:spacing w:val="-1"/>
          <w:lang w:val="fr-FR"/>
        </w:rPr>
        <w:t>juillet 1901 modifiée et ses textes d'application.</w:t>
      </w:r>
    </w:p>
    <w:p w14:paraId="24B1F88E" w14:textId="77777777" w:rsidR="000631D8" w:rsidRPr="000631D8" w:rsidRDefault="000631D8" w:rsidP="000631D8">
      <w:pPr>
        <w:spacing w:before="120"/>
        <w:jc w:val="both"/>
        <w:rPr>
          <w:rFonts w:ascii="Times New Roman" w:hAnsi="Times New Roman" w:cs="Times New Roman"/>
          <w:color w:val="000000"/>
          <w:spacing w:val="-6"/>
          <w:lang w:val="fr-FR"/>
        </w:rPr>
      </w:pPr>
    </w:p>
    <w:p w14:paraId="5A991D1A" w14:textId="77777777" w:rsidR="00CB38CC" w:rsidRPr="000631D8" w:rsidRDefault="00CB38CC" w:rsidP="000631D8">
      <w:pPr>
        <w:spacing w:before="120"/>
        <w:rPr>
          <w:rFonts w:ascii="Times New Roman" w:hAnsi="Times New Roman" w:cs="Times New Roman"/>
          <w:b/>
          <w:color w:val="000000"/>
          <w:spacing w:val="-6"/>
          <w:lang w:val="fr-FR"/>
        </w:rPr>
      </w:pPr>
      <w:r w:rsidRPr="000631D8">
        <w:rPr>
          <w:rFonts w:ascii="Times New Roman" w:hAnsi="Times New Roman" w:cs="Times New Roman"/>
          <w:b/>
          <w:color w:val="000000"/>
          <w:spacing w:val="-6"/>
          <w:lang w:val="fr-FR"/>
        </w:rPr>
        <w:t>Art. 2 - Dénomination</w:t>
      </w:r>
    </w:p>
    <w:p w14:paraId="3EFE4D28" w14:textId="77777777" w:rsidR="00CB38CC" w:rsidRPr="000631D8" w:rsidRDefault="00CB38CC" w:rsidP="000631D8">
      <w:pPr>
        <w:spacing w:before="120"/>
        <w:jc w:val="center"/>
        <w:rPr>
          <w:rFonts w:ascii="Times New Roman" w:hAnsi="Times New Roman" w:cs="Times New Roman"/>
          <w:i/>
          <w:color w:val="000000"/>
          <w:spacing w:val="-3"/>
          <w:lang w:val="fr-FR"/>
        </w:rPr>
      </w:pPr>
    </w:p>
    <w:p w14:paraId="3CE2C1C9" w14:textId="77777777" w:rsidR="009630B0" w:rsidRPr="000631D8" w:rsidRDefault="00CB38CC" w:rsidP="000631D8">
      <w:pPr>
        <w:spacing w:before="120"/>
        <w:ind w:right="1512"/>
        <w:rPr>
          <w:rFonts w:ascii="Times New Roman" w:hAnsi="Times New Roman" w:cs="Times New Roman"/>
          <w:color w:val="000000"/>
          <w:spacing w:val="-4"/>
          <w:lang w:val="fr-FR"/>
        </w:rPr>
      </w:pPr>
      <w:r w:rsidRPr="000631D8">
        <w:rPr>
          <w:rFonts w:ascii="Times New Roman" w:hAnsi="Times New Roman" w:cs="Times New Roman"/>
          <w:color w:val="000000"/>
          <w:spacing w:val="-4"/>
          <w:lang w:val="fr-FR"/>
        </w:rPr>
        <w:t xml:space="preserve">L'association a pour dénomination :  </w:t>
      </w:r>
    </w:p>
    <w:p w14:paraId="62311615" w14:textId="77777777" w:rsidR="009630B0" w:rsidRPr="000631D8" w:rsidRDefault="009630B0" w:rsidP="000631D8">
      <w:pPr>
        <w:spacing w:before="120"/>
        <w:ind w:right="1512"/>
        <w:rPr>
          <w:rFonts w:ascii="Times New Roman" w:hAnsi="Times New Roman" w:cs="Times New Roman"/>
          <w:color w:val="000000"/>
          <w:spacing w:val="-4"/>
          <w:lang w:val="fr-FR"/>
        </w:rPr>
      </w:pPr>
    </w:p>
    <w:p w14:paraId="10290A35" w14:textId="462A8537" w:rsidR="00CB38CC" w:rsidRPr="000631D8" w:rsidRDefault="00AD5224" w:rsidP="000631D8">
      <w:pPr>
        <w:spacing w:before="120"/>
        <w:ind w:right="1512"/>
        <w:jc w:val="center"/>
        <w:rPr>
          <w:rFonts w:ascii="Times New Roman" w:hAnsi="Times New Roman" w:cs="Times New Roman"/>
          <w:i/>
          <w:color w:val="000000"/>
          <w:spacing w:val="-4"/>
          <w:lang w:val="fr-FR"/>
        </w:rPr>
      </w:pPr>
      <w:r>
        <w:rPr>
          <w:rFonts w:ascii="Times New Roman" w:hAnsi="Times New Roman" w:cs="Times New Roman"/>
          <w:b/>
          <w:lang w:val="fr-FR"/>
        </w:rPr>
        <w:t>Culture &amp; Traditions</w:t>
      </w:r>
    </w:p>
    <w:p w14:paraId="11796049" w14:textId="77777777" w:rsidR="006B2FD2" w:rsidRPr="000631D8" w:rsidRDefault="006B2FD2" w:rsidP="000631D8">
      <w:pPr>
        <w:spacing w:before="120"/>
        <w:ind w:right="1512"/>
        <w:rPr>
          <w:rFonts w:ascii="Times New Roman" w:hAnsi="Times New Roman" w:cs="Times New Roman"/>
          <w:color w:val="000000"/>
          <w:spacing w:val="-4"/>
          <w:lang w:val="fr-FR"/>
        </w:rPr>
      </w:pPr>
    </w:p>
    <w:p w14:paraId="786F7981" w14:textId="77777777" w:rsidR="00CB38CC" w:rsidRPr="000631D8" w:rsidRDefault="00CB38CC" w:rsidP="000631D8">
      <w:pPr>
        <w:spacing w:before="120"/>
        <w:rPr>
          <w:rFonts w:ascii="Times New Roman" w:hAnsi="Times New Roman" w:cs="Times New Roman"/>
          <w:b/>
          <w:color w:val="000000"/>
          <w:spacing w:val="-6"/>
          <w:lang w:val="fr-FR"/>
        </w:rPr>
      </w:pPr>
      <w:r w:rsidRPr="000631D8">
        <w:rPr>
          <w:rFonts w:ascii="Times New Roman" w:hAnsi="Times New Roman" w:cs="Times New Roman"/>
          <w:b/>
          <w:color w:val="000000"/>
          <w:spacing w:val="-6"/>
          <w:lang w:val="fr-FR"/>
        </w:rPr>
        <w:t xml:space="preserve">Art. 3 </w:t>
      </w:r>
      <w:r w:rsidR="00BE16C8" w:rsidRPr="000631D8">
        <w:rPr>
          <w:rFonts w:ascii="Times New Roman" w:hAnsi="Times New Roman" w:cs="Times New Roman"/>
          <w:b/>
          <w:color w:val="000000"/>
          <w:spacing w:val="-6"/>
          <w:lang w:val="fr-FR"/>
        </w:rPr>
        <w:t>–</w:t>
      </w:r>
      <w:r w:rsidRPr="000631D8">
        <w:rPr>
          <w:rFonts w:ascii="Times New Roman" w:hAnsi="Times New Roman" w:cs="Times New Roman"/>
          <w:b/>
          <w:color w:val="000000"/>
          <w:spacing w:val="-6"/>
          <w:lang w:val="fr-FR"/>
        </w:rPr>
        <w:t xml:space="preserve"> Objet</w:t>
      </w:r>
    </w:p>
    <w:p w14:paraId="67953169" w14:textId="77777777" w:rsidR="00BE16C8" w:rsidRPr="000631D8" w:rsidRDefault="00BE16C8" w:rsidP="000631D8">
      <w:pPr>
        <w:spacing w:before="120"/>
        <w:rPr>
          <w:rFonts w:ascii="Times New Roman" w:hAnsi="Times New Roman" w:cs="Times New Roman"/>
          <w:b/>
          <w:color w:val="000000"/>
          <w:spacing w:val="-6"/>
          <w:lang w:val="fr-FR"/>
        </w:rPr>
      </w:pPr>
    </w:p>
    <w:p w14:paraId="61958A8B" w14:textId="77777777" w:rsidR="00CB38CC" w:rsidRPr="000631D8" w:rsidRDefault="00CB38CC" w:rsidP="000631D8">
      <w:pPr>
        <w:spacing w:before="120"/>
        <w:rPr>
          <w:rFonts w:ascii="Times New Roman" w:hAnsi="Times New Roman" w:cs="Times New Roman"/>
          <w:color w:val="000000"/>
          <w:spacing w:val="-5"/>
          <w:lang w:val="fr-FR"/>
        </w:rPr>
      </w:pPr>
      <w:r w:rsidRPr="000631D8">
        <w:rPr>
          <w:rFonts w:ascii="Times New Roman" w:hAnsi="Times New Roman" w:cs="Times New Roman"/>
          <w:color w:val="000000"/>
          <w:spacing w:val="-4"/>
          <w:lang w:val="fr-FR"/>
        </w:rPr>
        <w:t>L'association a pour objet</w:t>
      </w:r>
      <w:r w:rsidR="008846F4" w:rsidRPr="000631D8">
        <w:rPr>
          <w:rFonts w:ascii="Times New Roman" w:hAnsi="Times New Roman" w:cs="Times New Roman"/>
          <w:color w:val="000000"/>
          <w:spacing w:val="-4"/>
          <w:lang w:val="fr-FR"/>
        </w:rPr>
        <w:t>,</w:t>
      </w:r>
      <w:r w:rsidR="009630B0" w:rsidRPr="000631D8">
        <w:rPr>
          <w:rFonts w:ascii="Times New Roman" w:hAnsi="Times New Roman" w:cs="Times New Roman"/>
          <w:color w:val="000000"/>
          <w:spacing w:val="-4"/>
          <w:lang w:val="fr-FR"/>
        </w:rPr>
        <w:t xml:space="preserve"> </w:t>
      </w:r>
      <w:r w:rsidR="008846F4" w:rsidRPr="000631D8">
        <w:rPr>
          <w:rFonts w:ascii="Times New Roman" w:hAnsi="Times New Roman" w:cs="Times New Roman"/>
          <w:lang w:val="fr-FR"/>
        </w:rPr>
        <w:t>en France et à l’étranger </w:t>
      </w:r>
      <w:r w:rsidRPr="000631D8">
        <w:rPr>
          <w:rFonts w:ascii="Times New Roman" w:hAnsi="Times New Roman" w:cs="Times New Roman"/>
          <w:color w:val="000000"/>
          <w:spacing w:val="-5"/>
          <w:lang w:val="fr-FR"/>
        </w:rPr>
        <w:t xml:space="preserve">: </w:t>
      </w:r>
    </w:p>
    <w:p w14:paraId="26867596" w14:textId="0E127F3B" w:rsidR="00A64DBD" w:rsidRPr="000631D8" w:rsidRDefault="00A64DBD" w:rsidP="000631D8">
      <w:pPr>
        <w:pStyle w:val="Paragraphedeliste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De </w:t>
      </w:r>
      <w:r w:rsidR="00AD5224">
        <w:rPr>
          <w:rFonts w:ascii="Times New Roman" w:hAnsi="Times New Roman" w:cs="Times New Roman"/>
          <w:lang w:val="fr-FR"/>
        </w:rPr>
        <w:t xml:space="preserve">développer </w:t>
      </w:r>
      <w:r w:rsidR="00D801C3">
        <w:rPr>
          <w:rFonts w:ascii="Times New Roman" w:hAnsi="Times New Roman" w:cs="Times New Roman"/>
          <w:lang w:val="fr-FR"/>
        </w:rPr>
        <w:t xml:space="preserve">le tourisme </w:t>
      </w:r>
      <w:r w:rsidR="00AD5224">
        <w:rPr>
          <w:rFonts w:ascii="Times New Roman" w:hAnsi="Times New Roman" w:cs="Times New Roman"/>
          <w:lang w:val="fr-FR"/>
        </w:rPr>
        <w:t xml:space="preserve">en s’appuyant sur la culture et les traditions, favorisant le soutien de </w:t>
      </w:r>
      <w:proofErr w:type="gramStart"/>
      <w:r w:rsidR="00AD5224">
        <w:rPr>
          <w:rFonts w:ascii="Times New Roman" w:hAnsi="Times New Roman" w:cs="Times New Roman"/>
          <w:lang w:val="fr-FR"/>
        </w:rPr>
        <w:t>la</w:t>
      </w:r>
      <w:proofErr w:type="gramEnd"/>
      <w:r w:rsidR="00AD5224">
        <w:rPr>
          <w:rFonts w:ascii="Times New Roman" w:hAnsi="Times New Roman" w:cs="Times New Roman"/>
          <w:lang w:val="fr-FR"/>
        </w:rPr>
        <w:t xml:space="preserve"> tauromachie en aidant les toreros par l’organisation de spectacles et toutes manifestations permettant de maintenir les cultures et traditions locales.</w:t>
      </w:r>
    </w:p>
    <w:p w14:paraId="0F59B544" w14:textId="77777777" w:rsidR="001B4F13" w:rsidRPr="000631D8" w:rsidRDefault="001B4F13" w:rsidP="000631D8">
      <w:pPr>
        <w:pStyle w:val="Paragraphedeliste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lang w:val="fr-FR"/>
        </w:rPr>
      </w:pPr>
      <w:r w:rsidRPr="000631D8">
        <w:rPr>
          <w:rFonts w:ascii="Times New Roman" w:hAnsi="Times New Roman" w:cs="Times New Roman"/>
          <w:color w:val="000000"/>
          <w:lang w:val="fr-FR"/>
        </w:rPr>
        <w:t xml:space="preserve">Et, généralement, toutes opérations financières, commerciales, industrielles, mobilières et immobilières, </w:t>
      </w:r>
      <w:r w:rsidR="008846F4" w:rsidRPr="000631D8">
        <w:rPr>
          <w:rFonts w:ascii="Times New Roman" w:hAnsi="Times New Roman" w:cs="Times New Roman"/>
          <w:color w:val="000000"/>
          <w:lang w:val="fr-FR"/>
        </w:rPr>
        <w:t xml:space="preserve">la prise à bail d’un local ou son acquisition servant au siège de l’association, </w:t>
      </w:r>
      <w:r w:rsidRPr="000631D8">
        <w:rPr>
          <w:rFonts w:ascii="Times New Roman" w:hAnsi="Times New Roman" w:cs="Times New Roman"/>
          <w:color w:val="000000"/>
          <w:lang w:val="fr-FR"/>
        </w:rPr>
        <w:t xml:space="preserve">pouvant se rattacher directement ou indirectement à l'objet ci-dessus, de nature à favoriser son </w:t>
      </w:r>
      <w:r w:rsidRPr="000631D8">
        <w:rPr>
          <w:rFonts w:ascii="Times New Roman" w:hAnsi="Times New Roman" w:cs="Times New Roman"/>
          <w:color w:val="000000"/>
          <w:lang w:val="fr-FR"/>
        </w:rPr>
        <w:lastRenderedPageBreak/>
        <w:t>extension ou son développement</w:t>
      </w:r>
      <w:r w:rsidR="008846F4" w:rsidRPr="000631D8">
        <w:rPr>
          <w:rFonts w:ascii="Times New Roman" w:hAnsi="Times New Roman" w:cs="Times New Roman"/>
          <w:color w:val="000000"/>
          <w:lang w:val="fr-FR"/>
        </w:rPr>
        <w:t xml:space="preserve"> sans toutefois que cela puisse avoir pour objet ou pour effet de générer un partage de bénéfices entre ses membres</w:t>
      </w:r>
      <w:r w:rsidRPr="000631D8">
        <w:rPr>
          <w:rFonts w:ascii="Times New Roman" w:hAnsi="Times New Roman" w:cs="Times New Roman"/>
          <w:color w:val="000000"/>
          <w:lang w:val="fr-FR"/>
        </w:rPr>
        <w:t>.</w:t>
      </w:r>
    </w:p>
    <w:p w14:paraId="7F8BA6E6" w14:textId="77777777" w:rsidR="009630B0" w:rsidRPr="000631D8" w:rsidRDefault="009630B0" w:rsidP="000631D8">
      <w:pPr>
        <w:spacing w:before="120"/>
        <w:rPr>
          <w:rFonts w:ascii="Times New Roman" w:hAnsi="Times New Roman" w:cs="Times New Roman"/>
          <w:i/>
          <w:color w:val="000000"/>
          <w:spacing w:val="-5"/>
          <w:lang w:val="fr-FR"/>
        </w:rPr>
      </w:pPr>
    </w:p>
    <w:p w14:paraId="2B8EC469" w14:textId="77777777" w:rsidR="00CB38CC" w:rsidRPr="000631D8" w:rsidRDefault="00CB38CC" w:rsidP="000631D8">
      <w:pPr>
        <w:spacing w:before="120"/>
        <w:rPr>
          <w:rFonts w:ascii="Times New Roman" w:hAnsi="Times New Roman" w:cs="Times New Roman"/>
          <w:b/>
          <w:color w:val="000000"/>
          <w:spacing w:val="-7"/>
          <w:lang w:val="fr-FR"/>
        </w:rPr>
      </w:pPr>
      <w:r w:rsidRPr="000631D8">
        <w:rPr>
          <w:rFonts w:ascii="Times New Roman" w:hAnsi="Times New Roman" w:cs="Times New Roman"/>
          <w:b/>
          <w:color w:val="000000"/>
          <w:spacing w:val="-7"/>
          <w:lang w:val="fr-FR"/>
        </w:rPr>
        <w:t>Art. 4 – Siège</w:t>
      </w:r>
    </w:p>
    <w:p w14:paraId="1F11B78E" w14:textId="77777777" w:rsidR="00CB38CC" w:rsidRPr="000631D8" w:rsidRDefault="00CB38CC" w:rsidP="000631D8">
      <w:pPr>
        <w:spacing w:before="120"/>
        <w:rPr>
          <w:rFonts w:ascii="Times New Roman" w:hAnsi="Times New Roman" w:cs="Times New Roman"/>
          <w:b/>
          <w:color w:val="000000"/>
          <w:spacing w:val="-7"/>
          <w:lang w:val="fr-FR"/>
        </w:rPr>
      </w:pPr>
    </w:p>
    <w:p w14:paraId="05BB7A09" w14:textId="77777777" w:rsidR="001B4F13" w:rsidRPr="000631D8" w:rsidRDefault="00CB38CC" w:rsidP="000631D8">
      <w:pPr>
        <w:spacing w:before="120"/>
        <w:jc w:val="both"/>
        <w:rPr>
          <w:rFonts w:ascii="Times New Roman" w:hAnsi="Times New Roman" w:cs="Times New Roman"/>
          <w:color w:val="000000"/>
          <w:spacing w:val="-4"/>
          <w:lang w:val="fr-FR"/>
        </w:rPr>
      </w:pPr>
      <w:r w:rsidRPr="000631D8">
        <w:rPr>
          <w:rFonts w:ascii="Times New Roman" w:hAnsi="Times New Roman" w:cs="Times New Roman"/>
          <w:color w:val="000000"/>
          <w:spacing w:val="-4"/>
          <w:lang w:val="fr-FR"/>
        </w:rPr>
        <w:t xml:space="preserve">Le siège de l'association est fixé à : </w:t>
      </w:r>
    </w:p>
    <w:p w14:paraId="04456EA2" w14:textId="77777777" w:rsidR="00AF683A" w:rsidRPr="000631D8" w:rsidRDefault="00AF683A" w:rsidP="000631D8">
      <w:pPr>
        <w:spacing w:before="120"/>
        <w:jc w:val="both"/>
        <w:rPr>
          <w:rFonts w:ascii="Times New Roman" w:hAnsi="Times New Roman" w:cs="Times New Roman"/>
          <w:color w:val="000000"/>
          <w:spacing w:val="-4"/>
          <w:lang w:val="fr-FR"/>
        </w:rPr>
      </w:pPr>
    </w:p>
    <w:p w14:paraId="76B1FBA3" w14:textId="37CE51E2" w:rsidR="001B4F13" w:rsidRPr="000631D8" w:rsidRDefault="001B4F13" w:rsidP="000631D8">
      <w:pPr>
        <w:spacing w:before="120"/>
        <w:jc w:val="center"/>
        <w:rPr>
          <w:rFonts w:ascii="Times New Roman" w:hAnsi="Times New Roman" w:cs="Times New Roman"/>
          <w:b/>
          <w:lang w:val="fr-FR"/>
        </w:rPr>
      </w:pPr>
      <w:r w:rsidRPr="000631D8">
        <w:rPr>
          <w:rFonts w:ascii="Times New Roman" w:hAnsi="Times New Roman" w:cs="Times New Roman"/>
          <w:b/>
          <w:lang w:val="fr-FR"/>
        </w:rPr>
        <w:t xml:space="preserve">Hôtel SOLENCA, </w:t>
      </w:r>
      <w:r w:rsidR="00D801C3">
        <w:rPr>
          <w:rFonts w:ascii="Times New Roman" w:hAnsi="Times New Roman" w:cs="Times New Roman"/>
          <w:b/>
          <w:lang w:val="fr-FR"/>
        </w:rPr>
        <w:t xml:space="preserve">984 </w:t>
      </w:r>
      <w:r w:rsidRPr="000631D8">
        <w:rPr>
          <w:rFonts w:ascii="Times New Roman" w:hAnsi="Times New Roman" w:cs="Times New Roman"/>
          <w:b/>
          <w:lang w:val="fr-FR"/>
        </w:rPr>
        <w:t>Avenue</w:t>
      </w:r>
      <w:r w:rsidR="00D801C3">
        <w:rPr>
          <w:rFonts w:ascii="Times New Roman" w:hAnsi="Times New Roman" w:cs="Times New Roman"/>
          <w:b/>
          <w:lang w:val="fr-FR"/>
        </w:rPr>
        <w:t xml:space="preserve"> de</w:t>
      </w:r>
      <w:r w:rsidRPr="000631D8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0631D8">
        <w:rPr>
          <w:rFonts w:ascii="Times New Roman" w:hAnsi="Times New Roman" w:cs="Times New Roman"/>
          <w:b/>
          <w:lang w:val="fr-FR"/>
        </w:rPr>
        <w:t>Daniate</w:t>
      </w:r>
      <w:proofErr w:type="spellEnd"/>
      <w:r w:rsidRPr="000631D8">
        <w:rPr>
          <w:rFonts w:ascii="Times New Roman" w:hAnsi="Times New Roman" w:cs="Times New Roman"/>
          <w:b/>
          <w:lang w:val="fr-FR"/>
        </w:rPr>
        <w:t xml:space="preserve"> </w:t>
      </w:r>
    </w:p>
    <w:p w14:paraId="250FA4A9" w14:textId="77777777" w:rsidR="001B4F13" w:rsidRPr="000631D8" w:rsidRDefault="001B4F13" w:rsidP="000631D8">
      <w:pPr>
        <w:spacing w:before="120"/>
        <w:jc w:val="center"/>
        <w:rPr>
          <w:rFonts w:ascii="Times New Roman" w:hAnsi="Times New Roman" w:cs="Times New Roman"/>
          <w:i/>
          <w:color w:val="000000"/>
          <w:spacing w:val="-7"/>
          <w:lang w:val="fr-FR"/>
        </w:rPr>
      </w:pPr>
      <w:r w:rsidRPr="000631D8">
        <w:rPr>
          <w:rFonts w:ascii="Times New Roman" w:hAnsi="Times New Roman" w:cs="Times New Roman"/>
          <w:b/>
          <w:lang w:val="fr-FR"/>
        </w:rPr>
        <w:t>32110 NOGARO</w:t>
      </w:r>
      <w:r w:rsidRPr="000631D8">
        <w:rPr>
          <w:rFonts w:ascii="Times New Roman" w:hAnsi="Times New Roman" w:cs="Times New Roman"/>
          <w:lang w:val="fr-FR"/>
        </w:rPr>
        <w:t xml:space="preserve"> </w:t>
      </w:r>
    </w:p>
    <w:p w14:paraId="642CB864" w14:textId="77777777" w:rsidR="001B4F13" w:rsidRPr="000631D8" w:rsidRDefault="001B4F13" w:rsidP="000631D8">
      <w:pPr>
        <w:spacing w:before="120"/>
        <w:jc w:val="both"/>
        <w:rPr>
          <w:rFonts w:ascii="Times New Roman" w:hAnsi="Times New Roman" w:cs="Times New Roman"/>
          <w:color w:val="000000"/>
          <w:spacing w:val="-4"/>
          <w:lang w:val="fr-FR"/>
        </w:rPr>
      </w:pPr>
    </w:p>
    <w:p w14:paraId="22AABBBB" w14:textId="77777777" w:rsidR="00CB38CC" w:rsidRPr="000631D8" w:rsidRDefault="00CB38CC" w:rsidP="000631D8">
      <w:pPr>
        <w:spacing w:before="120"/>
        <w:jc w:val="both"/>
        <w:rPr>
          <w:rFonts w:ascii="Times New Roman" w:hAnsi="Times New Roman" w:cs="Times New Roman"/>
          <w:color w:val="000000"/>
          <w:spacing w:val="-4"/>
          <w:lang w:val="fr-FR"/>
        </w:rPr>
      </w:pPr>
      <w:r w:rsidRPr="000631D8">
        <w:rPr>
          <w:rFonts w:ascii="Times New Roman" w:hAnsi="Times New Roman" w:cs="Times New Roman"/>
          <w:color w:val="000000"/>
          <w:spacing w:val="-4"/>
          <w:lang w:val="fr-FR"/>
        </w:rPr>
        <w:t>Il pourra être transféré en tout autre lieu par simple décision du conseil</w:t>
      </w:r>
      <w:r w:rsidR="001B4F13" w:rsidRPr="000631D8">
        <w:rPr>
          <w:rFonts w:ascii="Times New Roman" w:hAnsi="Times New Roman" w:cs="Times New Roman"/>
          <w:color w:val="000000"/>
          <w:spacing w:val="-4"/>
          <w:lang w:val="fr-FR"/>
        </w:rPr>
        <w:t>.</w:t>
      </w:r>
    </w:p>
    <w:p w14:paraId="0AF0C1E3" w14:textId="77777777" w:rsidR="00AF683A" w:rsidRPr="000631D8" w:rsidRDefault="00AF683A" w:rsidP="000631D8">
      <w:pPr>
        <w:spacing w:before="120"/>
        <w:jc w:val="both"/>
        <w:rPr>
          <w:rFonts w:ascii="Times New Roman" w:hAnsi="Times New Roman" w:cs="Times New Roman"/>
          <w:color w:val="000000"/>
          <w:spacing w:val="-4"/>
          <w:lang w:val="fr-FR"/>
        </w:rPr>
      </w:pPr>
    </w:p>
    <w:p w14:paraId="514AE9D8" w14:textId="77777777" w:rsidR="00CB38CC" w:rsidRPr="000631D8" w:rsidRDefault="00CB38CC" w:rsidP="000631D8">
      <w:pPr>
        <w:spacing w:before="120"/>
        <w:rPr>
          <w:rFonts w:ascii="Times New Roman" w:hAnsi="Times New Roman" w:cs="Times New Roman"/>
          <w:b/>
          <w:color w:val="000000"/>
          <w:spacing w:val="-7"/>
          <w:lang w:val="fr-FR"/>
        </w:rPr>
      </w:pPr>
      <w:r w:rsidRPr="000631D8">
        <w:rPr>
          <w:rFonts w:ascii="Times New Roman" w:hAnsi="Times New Roman" w:cs="Times New Roman"/>
          <w:b/>
          <w:color w:val="000000"/>
          <w:spacing w:val="-7"/>
          <w:lang w:val="fr-FR"/>
        </w:rPr>
        <w:t>Art. 5 – Durée</w:t>
      </w:r>
    </w:p>
    <w:p w14:paraId="41F9EF24" w14:textId="77777777" w:rsidR="00CB38CC" w:rsidRPr="000631D8" w:rsidRDefault="00CB38CC" w:rsidP="000631D8">
      <w:pPr>
        <w:spacing w:before="120"/>
        <w:rPr>
          <w:rFonts w:ascii="Times New Roman" w:hAnsi="Times New Roman" w:cs="Times New Roman"/>
          <w:b/>
          <w:color w:val="000000"/>
          <w:spacing w:val="-7"/>
          <w:lang w:val="fr-FR"/>
        </w:rPr>
      </w:pPr>
    </w:p>
    <w:p w14:paraId="2C581298" w14:textId="77777777" w:rsidR="00CB38CC" w:rsidRPr="000631D8" w:rsidRDefault="00CB38CC" w:rsidP="000631D8">
      <w:pPr>
        <w:spacing w:before="120"/>
        <w:rPr>
          <w:rFonts w:ascii="Times New Roman" w:hAnsi="Times New Roman" w:cs="Times New Roman"/>
          <w:color w:val="000000"/>
          <w:spacing w:val="-2"/>
          <w:lang w:val="fr-FR"/>
        </w:rPr>
      </w:pPr>
      <w:r w:rsidRPr="000631D8">
        <w:rPr>
          <w:rFonts w:ascii="Times New Roman" w:hAnsi="Times New Roman" w:cs="Times New Roman"/>
          <w:color w:val="000000"/>
          <w:spacing w:val="-4"/>
          <w:lang w:val="fr-FR"/>
        </w:rPr>
        <w:t>L'association est constituée pour une durée indéterminée</w:t>
      </w:r>
      <w:r w:rsidR="00BE16C8" w:rsidRPr="000631D8">
        <w:rPr>
          <w:rFonts w:ascii="Times New Roman" w:hAnsi="Times New Roman" w:cs="Times New Roman"/>
          <w:color w:val="000000"/>
          <w:spacing w:val="-2"/>
          <w:lang w:val="fr-FR"/>
        </w:rPr>
        <w:t>.</w:t>
      </w:r>
    </w:p>
    <w:p w14:paraId="49CE14E1" w14:textId="77777777" w:rsidR="006B2FD2" w:rsidRPr="000631D8" w:rsidRDefault="006B2FD2" w:rsidP="000631D8">
      <w:pPr>
        <w:spacing w:before="120"/>
        <w:rPr>
          <w:rFonts w:ascii="Times New Roman" w:hAnsi="Times New Roman" w:cs="Times New Roman"/>
          <w:color w:val="000000"/>
          <w:spacing w:val="-4"/>
          <w:lang w:val="fr-FR"/>
        </w:rPr>
      </w:pPr>
    </w:p>
    <w:p w14:paraId="0203D668" w14:textId="77777777" w:rsidR="00CB38CC" w:rsidRPr="000631D8" w:rsidRDefault="00CB38CC" w:rsidP="000631D8">
      <w:pPr>
        <w:spacing w:before="120"/>
        <w:rPr>
          <w:rFonts w:ascii="Times New Roman" w:hAnsi="Times New Roman" w:cs="Times New Roman"/>
          <w:b/>
          <w:color w:val="000000"/>
          <w:spacing w:val="-8"/>
          <w:lang w:val="fr-FR"/>
        </w:rPr>
      </w:pPr>
      <w:r w:rsidRPr="000631D8">
        <w:rPr>
          <w:rFonts w:ascii="Times New Roman" w:hAnsi="Times New Roman" w:cs="Times New Roman"/>
          <w:b/>
          <w:color w:val="000000"/>
          <w:spacing w:val="-8"/>
          <w:lang w:val="fr-FR"/>
        </w:rPr>
        <w:t xml:space="preserve">Art. 6 </w:t>
      </w:r>
      <w:r w:rsidR="00AF683A" w:rsidRPr="000631D8">
        <w:rPr>
          <w:rFonts w:ascii="Times New Roman" w:hAnsi="Times New Roman" w:cs="Times New Roman"/>
          <w:b/>
          <w:color w:val="000000"/>
          <w:spacing w:val="-8"/>
          <w:lang w:val="fr-FR"/>
        </w:rPr>
        <w:t>–</w:t>
      </w:r>
      <w:r w:rsidRPr="000631D8">
        <w:rPr>
          <w:rFonts w:ascii="Times New Roman" w:hAnsi="Times New Roman" w:cs="Times New Roman"/>
          <w:b/>
          <w:color w:val="000000"/>
          <w:spacing w:val="-8"/>
          <w:lang w:val="fr-FR"/>
        </w:rPr>
        <w:t xml:space="preserve"> Membres</w:t>
      </w:r>
    </w:p>
    <w:p w14:paraId="6844FF03" w14:textId="77777777" w:rsidR="00AF683A" w:rsidRPr="000631D8" w:rsidRDefault="00AF683A" w:rsidP="000631D8">
      <w:pPr>
        <w:spacing w:before="120"/>
        <w:rPr>
          <w:rFonts w:ascii="Times New Roman" w:hAnsi="Times New Roman" w:cs="Times New Roman"/>
          <w:b/>
          <w:color w:val="000000"/>
          <w:spacing w:val="-8"/>
          <w:lang w:val="fr-FR"/>
        </w:rPr>
      </w:pPr>
    </w:p>
    <w:p w14:paraId="39F80EE1" w14:textId="77777777" w:rsidR="00CB38CC" w:rsidRPr="004A0E73" w:rsidRDefault="00CB38CC" w:rsidP="004A0E73">
      <w:pPr>
        <w:numPr>
          <w:ilvl w:val="0"/>
          <w:numId w:val="1"/>
        </w:numPr>
        <w:tabs>
          <w:tab w:val="clear" w:pos="144"/>
          <w:tab w:val="decimal" w:pos="216"/>
        </w:tabs>
        <w:spacing w:before="120"/>
        <w:ind w:left="0"/>
        <w:jc w:val="both"/>
        <w:rPr>
          <w:rFonts w:ascii="Times New Roman" w:hAnsi="Times New Roman" w:cs="Times New Roman"/>
          <w:color w:val="000000"/>
          <w:spacing w:val="-6"/>
          <w:lang w:val="fr-FR"/>
        </w:rPr>
      </w:pPr>
      <w:r w:rsidRPr="000631D8">
        <w:rPr>
          <w:rFonts w:ascii="Times New Roman" w:hAnsi="Times New Roman" w:cs="Times New Roman"/>
          <w:color w:val="000000"/>
          <w:spacing w:val="-6"/>
          <w:lang w:val="fr-FR"/>
        </w:rPr>
        <w:t xml:space="preserve">L'association se compose </w:t>
      </w:r>
      <w:r w:rsidR="004A0E73">
        <w:rPr>
          <w:rFonts w:ascii="Times New Roman" w:hAnsi="Times New Roman" w:cs="Times New Roman"/>
          <w:color w:val="000000"/>
          <w:spacing w:val="-6"/>
          <w:lang w:val="fr-FR"/>
        </w:rPr>
        <w:t>de différentes catégorie</w:t>
      </w:r>
      <w:r w:rsidR="00914EA6">
        <w:rPr>
          <w:rFonts w:ascii="Times New Roman" w:hAnsi="Times New Roman" w:cs="Times New Roman"/>
          <w:color w:val="000000"/>
          <w:spacing w:val="-6"/>
          <w:lang w:val="fr-FR"/>
        </w:rPr>
        <w:t>s</w:t>
      </w:r>
      <w:r w:rsidR="004A0E73">
        <w:rPr>
          <w:rFonts w:ascii="Times New Roman" w:hAnsi="Times New Roman" w:cs="Times New Roman"/>
          <w:color w:val="000000"/>
          <w:spacing w:val="-6"/>
          <w:lang w:val="fr-FR"/>
        </w:rPr>
        <w:t xml:space="preserve"> de membres et notamment </w:t>
      </w:r>
      <w:r w:rsidRPr="004A0E73">
        <w:rPr>
          <w:rFonts w:ascii="Times New Roman" w:hAnsi="Times New Roman" w:cs="Times New Roman"/>
          <w:color w:val="000000"/>
          <w:spacing w:val="-6"/>
          <w:lang w:val="fr-FR"/>
        </w:rPr>
        <w:t xml:space="preserve">de membres adhérents </w:t>
      </w:r>
      <w:r w:rsidR="00637144" w:rsidRPr="004A0E73">
        <w:rPr>
          <w:rFonts w:ascii="Times New Roman" w:hAnsi="Times New Roman" w:cs="Times New Roman"/>
          <w:color w:val="000000"/>
          <w:spacing w:val="-6"/>
          <w:lang w:val="fr-FR"/>
        </w:rPr>
        <w:t xml:space="preserve">et, parmi ceux-ci, de membres fondateurs </w:t>
      </w:r>
      <w:r w:rsidRPr="004A0E73">
        <w:rPr>
          <w:rFonts w:ascii="Times New Roman" w:hAnsi="Times New Roman" w:cs="Times New Roman"/>
          <w:color w:val="000000"/>
          <w:spacing w:val="-6"/>
          <w:lang w:val="fr-FR"/>
        </w:rPr>
        <w:t>;</w:t>
      </w:r>
    </w:p>
    <w:p w14:paraId="7C5F90B9" w14:textId="77777777" w:rsidR="00CB38CC" w:rsidRPr="006D41A7" w:rsidRDefault="00AF683A" w:rsidP="006D41A7">
      <w:pPr>
        <w:pStyle w:val="Paragraphedeliste"/>
        <w:numPr>
          <w:ilvl w:val="1"/>
          <w:numId w:val="19"/>
        </w:numPr>
        <w:tabs>
          <w:tab w:val="decimal" w:pos="144"/>
          <w:tab w:val="decimal" w:pos="216"/>
        </w:tabs>
        <w:spacing w:before="120"/>
        <w:jc w:val="both"/>
        <w:rPr>
          <w:rFonts w:ascii="Times New Roman" w:hAnsi="Times New Roman" w:cs="Times New Roman"/>
          <w:color w:val="000000"/>
          <w:spacing w:val="-6"/>
          <w:lang w:val="fr-FR"/>
        </w:rPr>
      </w:pPr>
      <w:r w:rsidRPr="006D41A7">
        <w:rPr>
          <w:rFonts w:ascii="Times New Roman" w:hAnsi="Times New Roman" w:cs="Times New Roman"/>
          <w:color w:val="000000"/>
          <w:spacing w:val="-6"/>
          <w:lang w:val="fr-FR"/>
        </w:rPr>
        <w:t xml:space="preserve">Sont membres </w:t>
      </w:r>
      <w:r w:rsidR="00CB38CC" w:rsidRPr="006D41A7">
        <w:rPr>
          <w:rFonts w:ascii="Times New Roman" w:hAnsi="Times New Roman" w:cs="Times New Roman"/>
          <w:color w:val="000000"/>
          <w:spacing w:val="-6"/>
          <w:lang w:val="fr-FR"/>
        </w:rPr>
        <w:t xml:space="preserve">fondateurs de l'association les membres adhérents qui ont participé à sa </w:t>
      </w:r>
      <w:r w:rsidRPr="006D41A7">
        <w:rPr>
          <w:rFonts w:ascii="Times New Roman" w:hAnsi="Times New Roman" w:cs="Times New Roman"/>
          <w:color w:val="000000"/>
          <w:spacing w:val="-6"/>
          <w:lang w:val="fr-FR"/>
        </w:rPr>
        <w:t>con</w:t>
      </w:r>
      <w:r w:rsidR="00CB38CC" w:rsidRPr="006D41A7">
        <w:rPr>
          <w:rFonts w:ascii="Times New Roman" w:hAnsi="Times New Roman" w:cs="Times New Roman"/>
          <w:color w:val="000000"/>
          <w:spacing w:val="-6"/>
          <w:lang w:val="fr-FR"/>
        </w:rPr>
        <w:t>stitution et dont la liste est ci-annexée (annexe 1) ;</w:t>
      </w:r>
    </w:p>
    <w:p w14:paraId="793FF1E1" w14:textId="77777777" w:rsidR="00CB38CC" w:rsidRPr="000631D8" w:rsidRDefault="006D41A7" w:rsidP="000631D8">
      <w:pPr>
        <w:spacing w:before="120"/>
        <w:jc w:val="both"/>
        <w:rPr>
          <w:rFonts w:ascii="Times New Roman" w:hAnsi="Times New Roman" w:cs="Times New Roman"/>
          <w:color w:val="000000"/>
          <w:spacing w:val="-6"/>
          <w:lang w:val="fr-FR"/>
        </w:rPr>
      </w:pPr>
      <w:proofErr w:type="gramStart"/>
      <w:r>
        <w:rPr>
          <w:rFonts w:ascii="Times New Roman" w:hAnsi="Times New Roman" w:cs="Times New Roman"/>
          <w:color w:val="000000"/>
          <w:spacing w:val="-6"/>
          <w:lang w:val="fr-FR"/>
        </w:rPr>
        <w:t xml:space="preserve">1.2 </w:t>
      </w:r>
      <w:r w:rsidR="00AF683A" w:rsidRPr="000631D8">
        <w:rPr>
          <w:rFonts w:ascii="Times New Roman" w:hAnsi="Times New Roman" w:cs="Times New Roman"/>
          <w:color w:val="000000"/>
          <w:spacing w:val="-6"/>
          <w:lang w:val="fr-FR"/>
        </w:rPr>
        <w:t xml:space="preserve"> </w:t>
      </w:r>
      <w:r w:rsidR="00CB38CC" w:rsidRPr="000631D8">
        <w:rPr>
          <w:rFonts w:ascii="Times New Roman" w:hAnsi="Times New Roman" w:cs="Times New Roman"/>
          <w:color w:val="000000"/>
          <w:spacing w:val="-6"/>
          <w:lang w:val="fr-FR"/>
        </w:rPr>
        <w:t>Sont</w:t>
      </w:r>
      <w:proofErr w:type="gramEnd"/>
      <w:r w:rsidR="00CB38CC" w:rsidRPr="000631D8">
        <w:rPr>
          <w:rFonts w:ascii="Times New Roman" w:hAnsi="Times New Roman" w:cs="Times New Roman"/>
          <w:color w:val="000000"/>
          <w:spacing w:val="-6"/>
          <w:lang w:val="fr-FR"/>
        </w:rPr>
        <w:t xml:space="preserve"> membres adhérents les personnes qui participent au fonctionnement de l'association et</w:t>
      </w:r>
      <w:r>
        <w:rPr>
          <w:rFonts w:ascii="Times New Roman" w:hAnsi="Times New Roman" w:cs="Times New Roman"/>
          <w:color w:val="000000"/>
          <w:spacing w:val="-6"/>
          <w:lang w:val="fr-FR"/>
        </w:rPr>
        <w:t xml:space="preserve"> à la réalisation de son objet.</w:t>
      </w:r>
    </w:p>
    <w:p w14:paraId="252F3B80" w14:textId="77777777" w:rsidR="00CB38CC" w:rsidRPr="000631D8" w:rsidRDefault="006D41A7" w:rsidP="000631D8">
      <w:pPr>
        <w:spacing w:before="120"/>
        <w:jc w:val="both"/>
        <w:rPr>
          <w:rFonts w:ascii="Times New Roman" w:hAnsi="Times New Roman" w:cs="Times New Roman"/>
          <w:color w:val="000000"/>
          <w:spacing w:val="-5"/>
          <w:lang w:val="fr-FR"/>
        </w:rPr>
      </w:pPr>
      <w:r>
        <w:rPr>
          <w:rFonts w:ascii="Times New Roman" w:hAnsi="Times New Roman" w:cs="Times New Roman"/>
          <w:color w:val="000000"/>
          <w:spacing w:val="-5"/>
          <w:lang w:val="fr-FR"/>
        </w:rPr>
        <w:t>2</w:t>
      </w:r>
      <w:r w:rsidR="00AF683A" w:rsidRPr="000631D8">
        <w:rPr>
          <w:rFonts w:ascii="Times New Roman" w:hAnsi="Times New Roman" w:cs="Times New Roman"/>
          <w:color w:val="000000"/>
          <w:spacing w:val="-5"/>
          <w:lang w:val="fr-FR"/>
        </w:rPr>
        <w:t xml:space="preserve">. </w:t>
      </w:r>
      <w:r w:rsidR="00637144" w:rsidRPr="000631D8">
        <w:rPr>
          <w:rFonts w:ascii="Times New Roman" w:hAnsi="Times New Roman" w:cs="Times New Roman"/>
          <w:lang w:val="fr-FR"/>
        </w:rPr>
        <w:t>L</w:t>
      </w:r>
      <w:r w:rsidR="00EF490C" w:rsidRPr="000631D8">
        <w:rPr>
          <w:rFonts w:ascii="Times New Roman" w:hAnsi="Times New Roman" w:cs="Times New Roman"/>
          <w:lang w:val="fr-FR"/>
        </w:rPr>
        <w:t xml:space="preserve">e conseil </w:t>
      </w:r>
      <w:r w:rsidR="00CB38CC" w:rsidRPr="000631D8">
        <w:rPr>
          <w:rFonts w:ascii="Times New Roman" w:hAnsi="Times New Roman" w:cs="Times New Roman"/>
          <w:color w:val="000000"/>
          <w:spacing w:val="-5"/>
          <w:lang w:val="fr-FR"/>
        </w:rPr>
        <w:t>peut décerner le titre de membre bienfaiteur à toute personne ayant rendu des services signalés à l'association.</w:t>
      </w:r>
    </w:p>
    <w:p w14:paraId="200A7398" w14:textId="77777777" w:rsidR="00A4142B" w:rsidRDefault="006D41A7" w:rsidP="006D41A7">
      <w:pPr>
        <w:spacing w:before="120"/>
        <w:jc w:val="both"/>
        <w:rPr>
          <w:rFonts w:ascii="Times New Roman" w:hAnsi="Times New Roman" w:cs="Times New Roman"/>
          <w:color w:val="000000"/>
          <w:spacing w:val="-5"/>
          <w:lang w:val="fr-FR"/>
        </w:rPr>
      </w:pPr>
      <w:r>
        <w:rPr>
          <w:rFonts w:ascii="Times New Roman" w:hAnsi="Times New Roman" w:cs="Times New Roman"/>
          <w:color w:val="000000"/>
          <w:spacing w:val="-5"/>
          <w:lang w:val="fr-FR"/>
        </w:rPr>
        <w:t>3</w:t>
      </w:r>
      <w:r w:rsidRPr="000631D8">
        <w:rPr>
          <w:rFonts w:ascii="Times New Roman" w:hAnsi="Times New Roman" w:cs="Times New Roman"/>
          <w:color w:val="000000"/>
          <w:spacing w:val="-5"/>
          <w:lang w:val="fr-FR"/>
        </w:rPr>
        <w:t xml:space="preserve">. </w:t>
      </w:r>
      <w:r w:rsidRPr="000631D8">
        <w:rPr>
          <w:rFonts w:ascii="Times New Roman" w:hAnsi="Times New Roman" w:cs="Times New Roman"/>
          <w:lang w:val="fr-FR"/>
        </w:rPr>
        <w:t xml:space="preserve">Le conseil </w:t>
      </w:r>
      <w:r w:rsidRPr="000631D8">
        <w:rPr>
          <w:rFonts w:ascii="Times New Roman" w:hAnsi="Times New Roman" w:cs="Times New Roman"/>
          <w:color w:val="000000"/>
          <w:spacing w:val="-5"/>
          <w:lang w:val="fr-FR"/>
        </w:rPr>
        <w:t xml:space="preserve">peut </w:t>
      </w:r>
      <w:r>
        <w:rPr>
          <w:rFonts w:ascii="Times New Roman" w:hAnsi="Times New Roman" w:cs="Times New Roman"/>
          <w:color w:val="000000"/>
          <w:spacing w:val="-5"/>
          <w:lang w:val="fr-FR"/>
        </w:rPr>
        <w:t xml:space="preserve">également </w:t>
      </w:r>
      <w:r w:rsidRPr="000631D8">
        <w:rPr>
          <w:rFonts w:ascii="Times New Roman" w:hAnsi="Times New Roman" w:cs="Times New Roman"/>
          <w:color w:val="000000"/>
          <w:spacing w:val="-5"/>
          <w:lang w:val="fr-FR"/>
        </w:rPr>
        <w:t xml:space="preserve">décerner le titre de membre </w:t>
      </w:r>
      <w:r>
        <w:rPr>
          <w:rFonts w:ascii="Times New Roman" w:hAnsi="Times New Roman" w:cs="Times New Roman"/>
          <w:color w:val="000000"/>
          <w:spacing w:val="-5"/>
          <w:lang w:val="fr-FR"/>
        </w:rPr>
        <w:t xml:space="preserve">honoraire à toute personne </w:t>
      </w:r>
      <w:r w:rsidR="00F45F81">
        <w:rPr>
          <w:rFonts w:ascii="Times New Roman" w:hAnsi="Times New Roman" w:cs="Times New Roman"/>
          <w:color w:val="000000"/>
          <w:spacing w:val="-5"/>
          <w:lang w:val="fr-FR"/>
        </w:rPr>
        <w:t xml:space="preserve">qui </w:t>
      </w:r>
      <w:r>
        <w:rPr>
          <w:rFonts w:ascii="Times New Roman" w:hAnsi="Times New Roman" w:cs="Times New Roman"/>
          <w:color w:val="000000"/>
          <w:spacing w:val="-5"/>
          <w:lang w:val="fr-FR"/>
        </w:rPr>
        <w:t xml:space="preserve">œuvre favorablement </w:t>
      </w:r>
      <w:r w:rsidR="00F45F81">
        <w:rPr>
          <w:rFonts w:ascii="Times New Roman" w:hAnsi="Times New Roman" w:cs="Times New Roman"/>
          <w:color w:val="000000"/>
          <w:spacing w:val="-5"/>
          <w:lang w:val="fr-FR"/>
        </w:rPr>
        <w:t xml:space="preserve">mais en dehors de l’association, </w:t>
      </w:r>
      <w:r>
        <w:rPr>
          <w:rFonts w:ascii="Times New Roman" w:hAnsi="Times New Roman" w:cs="Times New Roman"/>
          <w:color w:val="000000"/>
          <w:spacing w:val="-5"/>
          <w:lang w:val="fr-FR"/>
        </w:rPr>
        <w:t xml:space="preserve">à la bonne réalisation des objectifs que </w:t>
      </w:r>
      <w:r w:rsidR="00F45F81">
        <w:rPr>
          <w:rFonts w:ascii="Times New Roman" w:hAnsi="Times New Roman" w:cs="Times New Roman"/>
          <w:color w:val="000000"/>
          <w:spacing w:val="-5"/>
          <w:lang w:val="fr-FR"/>
        </w:rPr>
        <w:t>celle-ci</w:t>
      </w:r>
      <w:r>
        <w:rPr>
          <w:rFonts w:ascii="Times New Roman" w:hAnsi="Times New Roman" w:cs="Times New Roman"/>
          <w:color w:val="000000"/>
          <w:spacing w:val="-5"/>
          <w:lang w:val="fr-FR"/>
        </w:rPr>
        <w:t xml:space="preserve"> s’est fixés</w:t>
      </w:r>
      <w:r w:rsidR="00F45F81">
        <w:rPr>
          <w:rFonts w:ascii="Times New Roman" w:hAnsi="Times New Roman" w:cs="Times New Roman"/>
          <w:color w:val="000000"/>
          <w:spacing w:val="-5"/>
          <w:lang w:val="fr-FR"/>
        </w:rPr>
        <w:t xml:space="preserve"> dans son objet</w:t>
      </w:r>
      <w:r w:rsidRPr="000631D8">
        <w:rPr>
          <w:rFonts w:ascii="Times New Roman" w:hAnsi="Times New Roman" w:cs="Times New Roman"/>
          <w:color w:val="000000"/>
          <w:spacing w:val="-5"/>
          <w:lang w:val="fr-FR"/>
        </w:rPr>
        <w:t>.</w:t>
      </w:r>
      <w:r w:rsidR="00A4142B">
        <w:rPr>
          <w:rFonts w:ascii="Times New Roman" w:hAnsi="Times New Roman" w:cs="Times New Roman"/>
          <w:color w:val="000000"/>
          <w:spacing w:val="-5"/>
          <w:lang w:val="fr-FR"/>
        </w:rPr>
        <w:t xml:space="preserve"> </w:t>
      </w:r>
    </w:p>
    <w:p w14:paraId="4C015CBE" w14:textId="77777777" w:rsidR="006D41A7" w:rsidRDefault="006D41A7" w:rsidP="006D41A7">
      <w:pPr>
        <w:spacing w:before="120"/>
        <w:jc w:val="both"/>
        <w:rPr>
          <w:rFonts w:ascii="Times New Roman" w:hAnsi="Times New Roman" w:cs="Times New Roman"/>
          <w:color w:val="000000"/>
          <w:spacing w:val="-5"/>
          <w:lang w:val="fr-FR"/>
        </w:rPr>
      </w:pPr>
      <w:r w:rsidRPr="000631D8">
        <w:rPr>
          <w:rFonts w:ascii="Times New Roman" w:hAnsi="Times New Roman" w:cs="Times New Roman"/>
          <w:color w:val="000000"/>
          <w:spacing w:val="-5"/>
          <w:lang w:val="fr-FR"/>
        </w:rPr>
        <w:t xml:space="preserve">4. </w:t>
      </w:r>
      <w:r>
        <w:rPr>
          <w:rFonts w:ascii="Times New Roman" w:hAnsi="Times New Roman" w:cs="Times New Roman"/>
          <w:color w:val="000000"/>
          <w:spacing w:val="-5"/>
          <w:lang w:val="fr-FR"/>
        </w:rPr>
        <w:t>Enfin, l</w:t>
      </w:r>
      <w:r w:rsidRPr="000631D8">
        <w:rPr>
          <w:rFonts w:ascii="Times New Roman" w:hAnsi="Times New Roman" w:cs="Times New Roman"/>
          <w:lang w:val="fr-FR"/>
        </w:rPr>
        <w:t xml:space="preserve">e conseil </w:t>
      </w:r>
      <w:r w:rsidRPr="000631D8">
        <w:rPr>
          <w:rFonts w:ascii="Times New Roman" w:hAnsi="Times New Roman" w:cs="Times New Roman"/>
          <w:color w:val="000000"/>
          <w:spacing w:val="-5"/>
          <w:lang w:val="fr-FR"/>
        </w:rPr>
        <w:t xml:space="preserve">peut décerner le titre de membre </w:t>
      </w:r>
      <w:r>
        <w:rPr>
          <w:rFonts w:ascii="Times New Roman" w:hAnsi="Times New Roman" w:cs="Times New Roman"/>
          <w:color w:val="000000"/>
          <w:spacing w:val="-5"/>
          <w:lang w:val="fr-FR"/>
        </w:rPr>
        <w:t>d’honneur</w:t>
      </w:r>
      <w:r w:rsidRPr="000631D8">
        <w:rPr>
          <w:rFonts w:ascii="Times New Roman" w:hAnsi="Times New Roman" w:cs="Times New Roman"/>
          <w:color w:val="000000"/>
          <w:spacing w:val="-5"/>
          <w:lang w:val="fr-FR"/>
        </w:rPr>
        <w:t xml:space="preserve"> à toute personne ayant </w:t>
      </w:r>
      <w:r>
        <w:rPr>
          <w:rFonts w:ascii="Times New Roman" w:hAnsi="Times New Roman" w:cs="Times New Roman"/>
          <w:color w:val="000000"/>
          <w:spacing w:val="-5"/>
          <w:lang w:val="fr-FR"/>
        </w:rPr>
        <w:t>acquis une certaine notoriété dans le domaine d’action de</w:t>
      </w:r>
      <w:r w:rsidRPr="000631D8">
        <w:rPr>
          <w:rFonts w:ascii="Times New Roman" w:hAnsi="Times New Roman" w:cs="Times New Roman"/>
          <w:color w:val="000000"/>
          <w:spacing w:val="-5"/>
          <w:lang w:val="fr-FR"/>
        </w:rPr>
        <w:t xml:space="preserve"> l'association.</w:t>
      </w:r>
    </w:p>
    <w:p w14:paraId="6B4FCCA6" w14:textId="77777777" w:rsidR="00A4142B" w:rsidRPr="000631D8" w:rsidRDefault="00A4142B" w:rsidP="00A4142B">
      <w:pPr>
        <w:spacing w:before="120"/>
        <w:jc w:val="both"/>
        <w:rPr>
          <w:rFonts w:ascii="Times New Roman" w:hAnsi="Times New Roman" w:cs="Times New Roman"/>
          <w:color w:val="000000"/>
          <w:spacing w:val="-5"/>
          <w:lang w:val="fr-FR"/>
        </w:rPr>
      </w:pPr>
      <w:r>
        <w:rPr>
          <w:rFonts w:ascii="Times New Roman" w:hAnsi="Times New Roman" w:cs="Times New Roman"/>
          <w:color w:val="000000"/>
          <w:spacing w:val="-5"/>
          <w:lang w:val="fr-FR"/>
        </w:rPr>
        <w:t>5.</w:t>
      </w:r>
      <w:r w:rsidRPr="00A4142B">
        <w:rPr>
          <w:rFonts w:ascii="Times New Roman" w:hAnsi="Times New Roman" w:cs="Times New Roman"/>
          <w:color w:val="000000"/>
          <w:spacing w:val="-5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lang w:val="fr-FR"/>
        </w:rPr>
        <w:t>Les membres bienfaiteur, honoraire et d’honneur peuvent participer à toute réunion de l’assemblée générale ou du conseil et s’y exprimer sur invitation de la personne présidant la séance.</w:t>
      </w:r>
      <w:r w:rsidR="004A0E73">
        <w:rPr>
          <w:rFonts w:ascii="Times New Roman" w:hAnsi="Times New Roman" w:cs="Times New Roman"/>
          <w:color w:val="000000"/>
          <w:spacing w:val="-5"/>
          <w:lang w:val="fr-FR"/>
        </w:rPr>
        <w:t xml:space="preserve"> Toutefois, ils ne prennent pas part au vote. La prise de qualité de membre bienfaiteur, honoraire ou d’honneur ne donne lieu à versement d’aucune cotisation ni droit d’entrée. Cette qualité peut être retirée par le conseil à tout moment et sans avoir à en justifier</w:t>
      </w:r>
      <w:r w:rsidR="000F7613">
        <w:rPr>
          <w:rFonts w:ascii="Times New Roman" w:hAnsi="Times New Roman" w:cs="Times New Roman"/>
          <w:color w:val="000000"/>
          <w:spacing w:val="-5"/>
          <w:lang w:val="fr-FR"/>
        </w:rPr>
        <w:t>.</w:t>
      </w:r>
    </w:p>
    <w:p w14:paraId="6F6ADE29" w14:textId="77777777" w:rsidR="00A4142B" w:rsidRPr="000631D8" w:rsidRDefault="00A4142B" w:rsidP="006D41A7">
      <w:pPr>
        <w:spacing w:before="120"/>
        <w:jc w:val="both"/>
        <w:rPr>
          <w:rFonts w:ascii="Times New Roman" w:hAnsi="Times New Roman" w:cs="Times New Roman"/>
          <w:color w:val="000000"/>
          <w:spacing w:val="-5"/>
          <w:lang w:val="fr-FR"/>
        </w:rPr>
      </w:pPr>
    </w:p>
    <w:p w14:paraId="71D9AD6C" w14:textId="77777777" w:rsidR="00CB38CC" w:rsidRPr="000631D8" w:rsidRDefault="00AF683A" w:rsidP="000631D8">
      <w:pPr>
        <w:spacing w:before="120"/>
        <w:rPr>
          <w:rFonts w:ascii="Times New Roman" w:hAnsi="Times New Roman" w:cs="Times New Roman"/>
          <w:b/>
          <w:color w:val="000000"/>
          <w:spacing w:val="-2"/>
          <w:lang w:val="fr-FR"/>
        </w:rPr>
      </w:pPr>
      <w:r w:rsidRPr="000631D8">
        <w:rPr>
          <w:rFonts w:ascii="Times New Roman" w:hAnsi="Times New Roman" w:cs="Times New Roman"/>
          <w:b/>
          <w:color w:val="000000"/>
          <w:spacing w:val="-8"/>
          <w:lang w:val="fr-FR"/>
        </w:rPr>
        <w:t xml:space="preserve">Art. 7 </w:t>
      </w:r>
      <w:r w:rsidR="00CB38CC" w:rsidRPr="000631D8">
        <w:rPr>
          <w:rFonts w:ascii="Times New Roman" w:hAnsi="Times New Roman" w:cs="Times New Roman"/>
          <w:color w:val="000000"/>
          <w:spacing w:val="-2"/>
          <w:lang w:val="fr-FR"/>
        </w:rPr>
        <w:t xml:space="preserve">- </w:t>
      </w:r>
      <w:r w:rsidR="00CB38CC" w:rsidRPr="000631D8">
        <w:rPr>
          <w:rFonts w:ascii="Times New Roman" w:hAnsi="Times New Roman" w:cs="Times New Roman"/>
          <w:b/>
          <w:color w:val="000000"/>
          <w:spacing w:val="-2"/>
          <w:lang w:val="fr-FR"/>
        </w:rPr>
        <w:t>Admission - Radiation des membres</w:t>
      </w:r>
    </w:p>
    <w:p w14:paraId="46DF030B" w14:textId="77777777" w:rsidR="00AF683A" w:rsidRPr="000631D8" w:rsidRDefault="00AF683A" w:rsidP="000631D8">
      <w:pPr>
        <w:spacing w:before="120"/>
        <w:rPr>
          <w:rFonts w:ascii="Times New Roman" w:hAnsi="Times New Roman" w:cs="Times New Roman"/>
          <w:color w:val="000000"/>
          <w:spacing w:val="-2"/>
          <w:lang w:val="fr-FR"/>
        </w:rPr>
      </w:pPr>
    </w:p>
    <w:p w14:paraId="74848BBE" w14:textId="77777777" w:rsidR="00CB38CC" w:rsidRPr="000631D8" w:rsidRDefault="00CB38CC" w:rsidP="000631D8">
      <w:pPr>
        <w:spacing w:before="120"/>
        <w:rPr>
          <w:rFonts w:ascii="Times New Roman" w:hAnsi="Times New Roman" w:cs="Times New Roman"/>
          <w:color w:val="000000"/>
          <w:spacing w:val="-17"/>
          <w:lang w:val="fr-FR"/>
        </w:rPr>
      </w:pPr>
      <w:r w:rsidRPr="000631D8">
        <w:rPr>
          <w:rFonts w:ascii="Times New Roman" w:hAnsi="Times New Roman" w:cs="Times New Roman"/>
          <w:color w:val="000000"/>
          <w:spacing w:val="-17"/>
          <w:lang w:val="fr-FR"/>
        </w:rPr>
        <w:t>1</w:t>
      </w:r>
      <w:r w:rsidRPr="000631D8">
        <w:rPr>
          <w:rFonts w:ascii="Times New Roman" w:hAnsi="Times New Roman" w:cs="Times New Roman"/>
          <w:color w:val="000000"/>
          <w:spacing w:val="-6"/>
          <w:lang w:val="fr-FR"/>
        </w:rPr>
        <w:t>. Admission</w:t>
      </w:r>
    </w:p>
    <w:p w14:paraId="1BF1F48F" w14:textId="77777777" w:rsidR="0068380C" w:rsidRPr="000631D8" w:rsidRDefault="0068380C" w:rsidP="000631D8">
      <w:pPr>
        <w:spacing w:before="120"/>
        <w:jc w:val="both"/>
        <w:rPr>
          <w:rFonts w:ascii="Times New Roman" w:hAnsi="Times New Roman" w:cs="Times New Roman"/>
          <w:color w:val="000000"/>
          <w:spacing w:val="-6"/>
          <w:lang w:val="fr-FR"/>
        </w:rPr>
      </w:pPr>
      <w:r w:rsidRPr="000631D8">
        <w:rPr>
          <w:rFonts w:ascii="Times New Roman" w:hAnsi="Times New Roman" w:cs="Times New Roman"/>
          <w:color w:val="000000"/>
          <w:spacing w:val="-6"/>
          <w:lang w:val="fr-FR"/>
        </w:rPr>
        <w:t xml:space="preserve">Il appartient </w:t>
      </w:r>
      <w:r w:rsidR="008A51C7" w:rsidRPr="000631D8">
        <w:rPr>
          <w:rFonts w:ascii="Times New Roman" w:hAnsi="Times New Roman" w:cs="Times New Roman"/>
          <w:color w:val="000000"/>
          <w:spacing w:val="-6"/>
          <w:lang w:val="fr-FR"/>
        </w:rPr>
        <w:t>à celui qui souhaite adhérer à la présente association</w:t>
      </w:r>
      <w:r w:rsidRPr="000631D8">
        <w:rPr>
          <w:rFonts w:ascii="Times New Roman" w:hAnsi="Times New Roman" w:cs="Times New Roman"/>
          <w:color w:val="000000"/>
          <w:spacing w:val="-6"/>
          <w:lang w:val="fr-FR"/>
        </w:rPr>
        <w:t xml:space="preserve"> de formuler une demande d’adhésion</w:t>
      </w:r>
      <w:r w:rsidR="008A51C7" w:rsidRPr="000631D8">
        <w:rPr>
          <w:rFonts w:ascii="Times New Roman" w:hAnsi="Times New Roman" w:cs="Times New Roman"/>
          <w:color w:val="000000"/>
          <w:spacing w:val="-6"/>
          <w:lang w:val="fr-FR"/>
        </w:rPr>
        <w:t xml:space="preserve"> auprès du président</w:t>
      </w:r>
      <w:r w:rsidR="00914EA6">
        <w:rPr>
          <w:rFonts w:ascii="Times New Roman" w:hAnsi="Times New Roman" w:cs="Times New Roman"/>
          <w:color w:val="000000"/>
          <w:spacing w:val="-6"/>
          <w:lang w:val="fr-FR"/>
        </w:rPr>
        <w:t>,</w:t>
      </w:r>
      <w:r w:rsidRPr="000631D8">
        <w:rPr>
          <w:rFonts w:ascii="Times New Roman" w:hAnsi="Times New Roman" w:cs="Times New Roman"/>
          <w:color w:val="000000"/>
          <w:spacing w:val="-6"/>
          <w:lang w:val="fr-FR"/>
        </w:rPr>
        <w:t xml:space="preserve"> accompagné</w:t>
      </w:r>
      <w:r w:rsidR="008A51C7" w:rsidRPr="000631D8">
        <w:rPr>
          <w:rFonts w:ascii="Times New Roman" w:hAnsi="Times New Roman" w:cs="Times New Roman"/>
          <w:color w:val="000000"/>
          <w:spacing w:val="-6"/>
          <w:lang w:val="fr-FR"/>
        </w:rPr>
        <w:t>e</w:t>
      </w:r>
      <w:r w:rsidRPr="000631D8">
        <w:rPr>
          <w:rFonts w:ascii="Times New Roman" w:hAnsi="Times New Roman" w:cs="Times New Roman"/>
          <w:color w:val="000000"/>
          <w:spacing w:val="-6"/>
          <w:lang w:val="fr-FR"/>
        </w:rPr>
        <w:t xml:space="preserve"> du montant de la cotisation</w:t>
      </w:r>
      <w:r w:rsidR="008A51C7" w:rsidRPr="000631D8">
        <w:rPr>
          <w:rFonts w:ascii="Times New Roman" w:hAnsi="Times New Roman" w:cs="Times New Roman"/>
          <w:color w:val="000000"/>
          <w:spacing w:val="-6"/>
          <w:lang w:val="fr-FR"/>
        </w:rPr>
        <w:t xml:space="preserve"> annuelle</w:t>
      </w:r>
      <w:r w:rsidRPr="000631D8">
        <w:rPr>
          <w:rFonts w:ascii="Times New Roman" w:hAnsi="Times New Roman" w:cs="Times New Roman"/>
          <w:color w:val="000000"/>
          <w:spacing w:val="-6"/>
          <w:lang w:val="fr-FR"/>
        </w:rPr>
        <w:t>.</w:t>
      </w:r>
    </w:p>
    <w:p w14:paraId="2C3FC13B" w14:textId="77777777" w:rsidR="00CB38CC" w:rsidRPr="000631D8" w:rsidRDefault="00CB38CC" w:rsidP="000631D8">
      <w:pPr>
        <w:spacing w:before="120"/>
        <w:jc w:val="both"/>
        <w:rPr>
          <w:rFonts w:ascii="Times New Roman" w:hAnsi="Times New Roman" w:cs="Times New Roman"/>
          <w:color w:val="000000"/>
          <w:spacing w:val="-7"/>
          <w:lang w:val="fr-FR"/>
        </w:rPr>
      </w:pPr>
      <w:r w:rsidRPr="004A0E73">
        <w:rPr>
          <w:rFonts w:ascii="Times New Roman" w:hAnsi="Times New Roman" w:cs="Times New Roman"/>
          <w:color w:val="000000"/>
          <w:spacing w:val="-6"/>
          <w:lang w:val="fr-FR"/>
        </w:rPr>
        <w:lastRenderedPageBreak/>
        <w:t>L'admission des membres adhérents est décidée par</w:t>
      </w:r>
      <w:r w:rsidRPr="004A0E73">
        <w:rPr>
          <w:rFonts w:ascii="Times New Roman" w:hAnsi="Times New Roman" w:cs="Times New Roman"/>
          <w:color w:val="000000"/>
          <w:spacing w:val="-3"/>
          <w:lang w:val="fr-FR"/>
        </w:rPr>
        <w:t xml:space="preserve"> </w:t>
      </w:r>
      <w:r w:rsidR="00EF490C" w:rsidRPr="004A0E73">
        <w:rPr>
          <w:rFonts w:ascii="Times New Roman" w:hAnsi="Times New Roman" w:cs="Times New Roman"/>
          <w:lang w:val="fr-FR"/>
        </w:rPr>
        <w:t xml:space="preserve">le </w:t>
      </w:r>
      <w:proofErr w:type="gramStart"/>
      <w:r w:rsidR="00EF490C" w:rsidRPr="004A0E73">
        <w:rPr>
          <w:rFonts w:ascii="Times New Roman" w:hAnsi="Times New Roman" w:cs="Times New Roman"/>
          <w:lang w:val="fr-FR"/>
        </w:rPr>
        <w:t>conseil</w:t>
      </w:r>
      <w:r w:rsidR="000F7613">
        <w:rPr>
          <w:rFonts w:ascii="Times New Roman" w:hAnsi="Times New Roman" w:cs="Times New Roman"/>
          <w:lang w:val="fr-FR"/>
        </w:rPr>
        <w:t xml:space="preserve"> </w:t>
      </w:r>
      <w:r w:rsidRPr="004A0E73">
        <w:rPr>
          <w:rFonts w:ascii="Times New Roman" w:hAnsi="Times New Roman" w:cs="Times New Roman"/>
          <w:i/>
          <w:color w:val="000000"/>
          <w:spacing w:val="-3"/>
          <w:lang w:val="fr-FR"/>
        </w:rPr>
        <w:t xml:space="preserve"> </w:t>
      </w:r>
      <w:r w:rsidR="0068380C" w:rsidRPr="004A0E73">
        <w:rPr>
          <w:rFonts w:ascii="Times New Roman" w:hAnsi="Times New Roman" w:cs="Times New Roman"/>
          <w:color w:val="000000"/>
          <w:spacing w:val="-7"/>
          <w:lang w:val="fr-FR"/>
        </w:rPr>
        <w:t>A</w:t>
      </w:r>
      <w:proofErr w:type="gramEnd"/>
      <w:r w:rsidR="0068380C" w:rsidRPr="004A0E73">
        <w:rPr>
          <w:rFonts w:ascii="Times New Roman" w:hAnsi="Times New Roman" w:cs="Times New Roman"/>
          <w:color w:val="000000"/>
          <w:spacing w:val="-7"/>
          <w:lang w:val="fr-FR"/>
        </w:rPr>
        <w:t xml:space="preserve"> défaut de </w:t>
      </w:r>
      <w:r w:rsidR="004A0E73" w:rsidRPr="004A0E73">
        <w:rPr>
          <w:rFonts w:ascii="Times New Roman" w:hAnsi="Times New Roman" w:cs="Times New Roman"/>
          <w:color w:val="000000"/>
          <w:spacing w:val="-7"/>
          <w:lang w:val="fr-FR"/>
        </w:rPr>
        <w:t>prise de décision</w:t>
      </w:r>
      <w:r w:rsidR="008A51C7" w:rsidRPr="004A0E73">
        <w:rPr>
          <w:rFonts w:ascii="Times New Roman" w:hAnsi="Times New Roman" w:cs="Times New Roman"/>
          <w:color w:val="000000"/>
          <w:spacing w:val="-7"/>
          <w:lang w:val="fr-FR"/>
        </w:rPr>
        <w:t xml:space="preserve"> </w:t>
      </w:r>
      <w:r w:rsidR="008A51C7" w:rsidRPr="004A0E73">
        <w:rPr>
          <w:rFonts w:ascii="Times New Roman" w:hAnsi="Times New Roman" w:cs="Times New Roman"/>
          <w:color w:val="000000"/>
          <w:spacing w:val="-6"/>
          <w:lang w:val="fr-FR"/>
        </w:rPr>
        <w:t>par</w:t>
      </w:r>
      <w:r w:rsidR="008A51C7" w:rsidRPr="004A0E73">
        <w:rPr>
          <w:rFonts w:ascii="Times New Roman" w:hAnsi="Times New Roman" w:cs="Times New Roman"/>
          <w:color w:val="000000"/>
          <w:spacing w:val="-3"/>
          <w:lang w:val="fr-FR"/>
        </w:rPr>
        <w:t xml:space="preserve"> </w:t>
      </w:r>
      <w:r w:rsidR="008A51C7" w:rsidRPr="004A0E73">
        <w:rPr>
          <w:rFonts w:ascii="Times New Roman" w:hAnsi="Times New Roman" w:cs="Times New Roman"/>
          <w:lang w:val="fr-FR"/>
        </w:rPr>
        <w:t xml:space="preserve">le conseil dans les 45 jours suivants ladite demande, le postulant est admis sociétaire. </w:t>
      </w:r>
      <w:r w:rsidR="008A51C7" w:rsidRPr="004A0E73">
        <w:rPr>
          <w:rFonts w:ascii="Times New Roman" w:hAnsi="Times New Roman" w:cs="Times New Roman"/>
          <w:color w:val="000000"/>
          <w:spacing w:val="-3"/>
          <w:lang w:val="fr-FR"/>
        </w:rPr>
        <w:t>Le refus d'admission</w:t>
      </w:r>
      <w:r w:rsidR="00155C40" w:rsidRPr="004A0E73">
        <w:rPr>
          <w:rFonts w:ascii="Times New Roman" w:hAnsi="Times New Roman" w:cs="Times New Roman"/>
          <w:color w:val="000000"/>
          <w:spacing w:val="-3"/>
          <w:lang w:val="fr-FR"/>
        </w:rPr>
        <w:t>,</w:t>
      </w:r>
      <w:r w:rsidR="008A51C7" w:rsidRPr="004A0E73">
        <w:rPr>
          <w:rFonts w:ascii="Times New Roman" w:hAnsi="Times New Roman" w:cs="Times New Roman"/>
          <w:color w:val="000000"/>
          <w:spacing w:val="-3"/>
          <w:lang w:val="fr-FR"/>
        </w:rPr>
        <w:t xml:space="preserve"> </w:t>
      </w:r>
      <w:r w:rsidR="00155C40" w:rsidRPr="004A0E73">
        <w:rPr>
          <w:rFonts w:ascii="Times New Roman" w:hAnsi="Times New Roman" w:cs="Times New Roman"/>
          <w:color w:val="000000"/>
          <w:spacing w:val="-3"/>
          <w:lang w:val="fr-FR"/>
        </w:rPr>
        <w:t xml:space="preserve">purement discrétionnaire, </w:t>
      </w:r>
      <w:r w:rsidR="008A51C7" w:rsidRPr="004A0E73">
        <w:rPr>
          <w:rFonts w:ascii="Times New Roman" w:hAnsi="Times New Roman" w:cs="Times New Roman"/>
          <w:color w:val="000000"/>
          <w:spacing w:val="-3"/>
          <w:lang w:val="fr-FR"/>
        </w:rPr>
        <w:t>n'a pas</w:t>
      </w:r>
      <w:r w:rsidR="008A51C7" w:rsidRPr="004A0E73">
        <w:rPr>
          <w:rFonts w:ascii="Times New Roman" w:hAnsi="Times New Roman" w:cs="Times New Roman"/>
          <w:color w:val="000000"/>
          <w:spacing w:val="-7"/>
          <w:lang w:val="fr-FR"/>
        </w:rPr>
        <w:t xml:space="preserve"> à être motivé et la cotisation est remboursée sans délai.</w:t>
      </w:r>
    </w:p>
    <w:p w14:paraId="24E4BF84" w14:textId="77777777" w:rsidR="00155C40" w:rsidRDefault="00155C40" w:rsidP="000631D8">
      <w:pPr>
        <w:spacing w:before="120"/>
        <w:jc w:val="both"/>
        <w:rPr>
          <w:rFonts w:ascii="Times New Roman" w:hAnsi="Times New Roman" w:cs="Times New Roman"/>
          <w:color w:val="000000"/>
          <w:spacing w:val="-5"/>
          <w:lang w:val="fr-FR"/>
        </w:rPr>
      </w:pPr>
      <w:r w:rsidRPr="000631D8">
        <w:rPr>
          <w:rFonts w:ascii="Times New Roman" w:hAnsi="Times New Roman" w:cs="Times New Roman"/>
          <w:color w:val="000000"/>
          <w:spacing w:val="-5"/>
          <w:lang w:val="fr-FR"/>
        </w:rPr>
        <w:t xml:space="preserve">Tout membre de l’association l’est pour </w:t>
      </w:r>
      <w:r w:rsidR="00327300">
        <w:rPr>
          <w:rFonts w:ascii="Times New Roman" w:hAnsi="Times New Roman" w:cs="Times New Roman"/>
          <w:color w:val="000000"/>
          <w:spacing w:val="-5"/>
          <w:lang w:val="fr-FR"/>
        </w:rPr>
        <w:t>la</w:t>
      </w:r>
      <w:r w:rsidRPr="000631D8">
        <w:rPr>
          <w:rFonts w:ascii="Times New Roman" w:hAnsi="Times New Roman" w:cs="Times New Roman"/>
          <w:color w:val="000000"/>
          <w:spacing w:val="-5"/>
          <w:lang w:val="fr-FR"/>
        </w:rPr>
        <w:t xml:space="preserve"> durée </w:t>
      </w:r>
      <w:r w:rsidR="00327300">
        <w:rPr>
          <w:rFonts w:ascii="Times New Roman" w:hAnsi="Times New Roman" w:cs="Times New Roman"/>
          <w:color w:val="000000"/>
          <w:spacing w:val="-5"/>
          <w:lang w:val="fr-FR"/>
        </w:rPr>
        <w:t>couverte par la cotisation annuelle qu’il a payé</w:t>
      </w:r>
      <w:r w:rsidR="00250D4B">
        <w:rPr>
          <w:rFonts w:ascii="Times New Roman" w:hAnsi="Times New Roman" w:cs="Times New Roman"/>
          <w:color w:val="000000"/>
          <w:spacing w:val="-5"/>
          <w:lang w:val="fr-FR"/>
        </w:rPr>
        <w:t>e</w:t>
      </w:r>
      <w:r w:rsidRPr="000631D8">
        <w:rPr>
          <w:rFonts w:ascii="Times New Roman" w:hAnsi="Times New Roman" w:cs="Times New Roman"/>
          <w:color w:val="000000"/>
          <w:spacing w:val="-5"/>
          <w:lang w:val="fr-FR"/>
        </w:rPr>
        <w:t>.</w:t>
      </w:r>
    </w:p>
    <w:p w14:paraId="7693DE93" w14:textId="77777777" w:rsidR="003D5EAC" w:rsidRPr="000631D8" w:rsidRDefault="003D5EAC" w:rsidP="000631D8">
      <w:pPr>
        <w:spacing w:before="120"/>
        <w:jc w:val="both"/>
        <w:rPr>
          <w:rFonts w:ascii="Times New Roman" w:hAnsi="Times New Roman" w:cs="Times New Roman"/>
          <w:color w:val="000000"/>
          <w:spacing w:val="-5"/>
          <w:lang w:val="fr-FR"/>
        </w:rPr>
      </w:pPr>
    </w:p>
    <w:p w14:paraId="21CEB360" w14:textId="7B77A4B0" w:rsidR="00823D49" w:rsidRPr="000631D8" w:rsidRDefault="00BF2927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E2D1BF" wp14:editId="3272DC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Text Box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DF1C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">
                <v:stroke joinstyle="round"/>
                <o:lock v:ext="edit" selection="t"/>
              </v:shape>
            </w:pict>
          </mc:Fallback>
        </mc:AlternateContent>
      </w:r>
      <w:r w:rsidR="00823D49" w:rsidRPr="000631D8">
        <w:rPr>
          <w:rFonts w:ascii="Times New Roman" w:hAnsi="Times New Roman" w:cs="Times New Roman"/>
          <w:lang w:val="fr-FR"/>
        </w:rPr>
        <w:t>2. Radiation</w:t>
      </w:r>
    </w:p>
    <w:p w14:paraId="11C43B07" w14:textId="77777777" w:rsidR="00823D49" w:rsidRPr="000631D8" w:rsidRDefault="00823D49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>La qualité de membre de l'association se perd par :</w:t>
      </w:r>
    </w:p>
    <w:p w14:paraId="30192428" w14:textId="77777777" w:rsidR="00823D49" w:rsidRPr="000631D8" w:rsidRDefault="00823D49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4A0E73">
        <w:rPr>
          <w:rFonts w:ascii="Times New Roman" w:hAnsi="Times New Roman" w:cs="Times New Roman"/>
          <w:lang w:val="fr-FR"/>
        </w:rPr>
        <w:t xml:space="preserve">- la radiation prononcée par </w:t>
      </w:r>
      <w:r w:rsidR="00791838" w:rsidRPr="004A0E73">
        <w:rPr>
          <w:rFonts w:ascii="Times New Roman" w:hAnsi="Times New Roman" w:cs="Times New Roman"/>
          <w:lang w:val="fr-FR"/>
        </w:rPr>
        <w:t xml:space="preserve">le </w:t>
      </w:r>
      <w:r w:rsidR="00F45F81" w:rsidRPr="004A0E73">
        <w:rPr>
          <w:rFonts w:ascii="Times New Roman" w:hAnsi="Times New Roman" w:cs="Times New Roman"/>
          <w:lang w:val="fr-FR"/>
        </w:rPr>
        <w:t>conseil</w:t>
      </w:r>
      <w:r w:rsidR="00791838" w:rsidRPr="004A0E73">
        <w:rPr>
          <w:rFonts w:ascii="Times New Roman" w:hAnsi="Times New Roman" w:cs="Times New Roman"/>
          <w:lang w:val="fr-FR"/>
        </w:rPr>
        <w:t xml:space="preserve"> pour tout motif grave. Dans ce cas,</w:t>
      </w:r>
      <w:r w:rsidRPr="004A0E73">
        <w:rPr>
          <w:rFonts w:ascii="Times New Roman" w:hAnsi="Times New Roman" w:cs="Times New Roman"/>
          <w:lang w:val="fr-FR"/>
        </w:rPr>
        <w:t xml:space="preserve"> l'intéressé </w:t>
      </w:r>
      <w:r w:rsidR="00791838" w:rsidRPr="004A0E73">
        <w:rPr>
          <w:rFonts w:ascii="Times New Roman" w:hAnsi="Times New Roman" w:cs="Times New Roman"/>
          <w:lang w:val="fr-FR"/>
        </w:rPr>
        <w:t>sera</w:t>
      </w:r>
      <w:r w:rsidRPr="004A0E73">
        <w:rPr>
          <w:rFonts w:ascii="Times New Roman" w:hAnsi="Times New Roman" w:cs="Times New Roman"/>
          <w:lang w:val="fr-FR"/>
        </w:rPr>
        <w:t xml:space="preserve"> préalablement invité à présenter sa défense ;</w:t>
      </w:r>
    </w:p>
    <w:p w14:paraId="4F8CD73D" w14:textId="77777777" w:rsidR="00823D49" w:rsidRPr="000631D8" w:rsidRDefault="00823D49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 xml:space="preserve">- la démission notifiée par </w:t>
      </w:r>
      <w:r w:rsidR="00791838" w:rsidRPr="000631D8">
        <w:rPr>
          <w:rFonts w:ascii="Times New Roman" w:hAnsi="Times New Roman" w:cs="Times New Roman"/>
          <w:lang w:val="fr-FR"/>
        </w:rPr>
        <w:t>tout moyen</w:t>
      </w:r>
      <w:r w:rsidR="00155C40" w:rsidRPr="000631D8">
        <w:rPr>
          <w:rFonts w:ascii="Times New Roman" w:hAnsi="Times New Roman" w:cs="Times New Roman"/>
          <w:lang w:val="fr-FR"/>
        </w:rPr>
        <w:t xml:space="preserve"> au président de l'association. L</w:t>
      </w:r>
      <w:r w:rsidRPr="000631D8">
        <w:rPr>
          <w:rFonts w:ascii="Times New Roman" w:hAnsi="Times New Roman" w:cs="Times New Roman"/>
          <w:lang w:val="fr-FR"/>
        </w:rPr>
        <w:t xml:space="preserve">a perte de la qualité de membre </w:t>
      </w:r>
      <w:r w:rsidR="00105E02" w:rsidRPr="000631D8">
        <w:rPr>
          <w:rFonts w:ascii="Times New Roman" w:hAnsi="Times New Roman" w:cs="Times New Roman"/>
          <w:lang w:val="fr-FR"/>
        </w:rPr>
        <w:t xml:space="preserve">intervient </w:t>
      </w:r>
      <w:r w:rsidRPr="000631D8">
        <w:rPr>
          <w:rFonts w:ascii="Times New Roman" w:hAnsi="Times New Roman" w:cs="Times New Roman"/>
          <w:lang w:val="fr-FR"/>
        </w:rPr>
        <w:t xml:space="preserve">à </w:t>
      </w:r>
      <w:r w:rsidR="00791838" w:rsidRPr="000631D8">
        <w:rPr>
          <w:rFonts w:ascii="Times New Roman" w:hAnsi="Times New Roman" w:cs="Times New Roman"/>
          <w:lang w:val="fr-FR"/>
        </w:rPr>
        <w:t>réception de l</w:t>
      </w:r>
      <w:r w:rsidR="00105E02" w:rsidRPr="000631D8">
        <w:rPr>
          <w:rFonts w:ascii="Times New Roman" w:hAnsi="Times New Roman" w:cs="Times New Roman"/>
          <w:lang w:val="fr-FR"/>
        </w:rPr>
        <w:t>’</w:t>
      </w:r>
      <w:r w:rsidR="00791838" w:rsidRPr="000631D8">
        <w:rPr>
          <w:rFonts w:ascii="Times New Roman" w:hAnsi="Times New Roman" w:cs="Times New Roman"/>
          <w:lang w:val="fr-FR"/>
        </w:rPr>
        <w:t>a</w:t>
      </w:r>
      <w:r w:rsidR="00105E02" w:rsidRPr="000631D8">
        <w:rPr>
          <w:rFonts w:ascii="Times New Roman" w:hAnsi="Times New Roman" w:cs="Times New Roman"/>
          <w:lang w:val="fr-FR"/>
        </w:rPr>
        <w:t>cte portant</w:t>
      </w:r>
      <w:r w:rsidR="00791838" w:rsidRPr="000631D8">
        <w:rPr>
          <w:rFonts w:ascii="Times New Roman" w:hAnsi="Times New Roman" w:cs="Times New Roman"/>
          <w:lang w:val="fr-FR"/>
        </w:rPr>
        <w:t xml:space="preserve"> démission ou à la date </w:t>
      </w:r>
      <w:r w:rsidR="00105E02" w:rsidRPr="000631D8">
        <w:rPr>
          <w:rFonts w:ascii="Times New Roman" w:hAnsi="Times New Roman" w:cs="Times New Roman"/>
          <w:lang w:val="fr-FR"/>
        </w:rPr>
        <w:t xml:space="preserve">qui y sera </w:t>
      </w:r>
      <w:r w:rsidR="00791838" w:rsidRPr="000631D8">
        <w:rPr>
          <w:rFonts w:ascii="Times New Roman" w:hAnsi="Times New Roman" w:cs="Times New Roman"/>
          <w:lang w:val="fr-FR"/>
        </w:rPr>
        <w:t>mentionnée</w:t>
      </w:r>
      <w:r w:rsidR="00105E02" w:rsidRPr="000631D8">
        <w:rPr>
          <w:rFonts w:ascii="Times New Roman" w:hAnsi="Times New Roman" w:cs="Times New Roman"/>
          <w:lang w:val="fr-FR"/>
        </w:rPr>
        <w:t>. Le président pourra toutefois subordonner la p</w:t>
      </w:r>
      <w:r w:rsidR="000F7613">
        <w:rPr>
          <w:rFonts w:ascii="Times New Roman" w:hAnsi="Times New Roman" w:cs="Times New Roman"/>
          <w:lang w:val="fr-FR"/>
        </w:rPr>
        <w:t>r</w:t>
      </w:r>
      <w:r w:rsidR="00105E02" w:rsidRPr="000631D8">
        <w:rPr>
          <w:rFonts w:ascii="Times New Roman" w:hAnsi="Times New Roman" w:cs="Times New Roman"/>
          <w:lang w:val="fr-FR"/>
        </w:rPr>
        <w:t>ise d’effet de la démission au paiement des cotisations échues et de l’année en cours</w:t>
      </w:r>
      <w:r w:rsidR="00791838" w:rsidRPr="000631D8">
        <w:rPr>
          <w:rFonts w:ascii="Times New Roman" w:hAnsi="Times New Roman" w:cs="Times New Roman"/>
          <w:lang w:val="fr-FR"/>
        </w:rPr>
        <w:t xml:space="preserve"> </w:t>
      </w:r>
      <w:r w:rsidRPr="000631D8">
        <w:rPr>
          <w:rFonts w:ascii="Times New Roman" w:hAnsi="Times New Roman" w:cs="Times New Roman"/>
          <w:lang w:val="fr-FR"/>
        </w:rPr>
        <w:t>;</w:t>
      </w:r>
    </w:p>
    <w:p w14:paraId="692A2EA7" w14:textId="77777777" w:rsidR="0070008C" w:rsidRPr="000631D8" w:rsidRDefault="0070008C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>- la démission présumée de l’adhérent qui n’aura pas payé sa cotisation annuelle</w:t>
      </w:r>
      <w:r w:rsidR="00252AD3" w:rsidRPr="000631D8">
        <w:rPr>
          <w:rFonts w:ascii="Times New Roman" w:hAnsi="Times New Roman" w:cs="Times New Roman"/>
          <w:lang w:val="fr-FR"/>
        </w:rPr>
        <w:t xml:space="preserve"> ou son droit d’entrée</w:t>
      </w:r>
      <w:r w:rsidRPr="000631D8">
        <w:rPr>
          <w:rFonts w:ascii="Times New Roman" w:hAnsi="Times New Roman" w:cs="Times New Roman"/>
          <w:lang w:val="fr-FR"/>
        </w:rPr>
        <w:t> ;</w:t>
      </w:r>
    </w:p>
    <w:p w14:paraId="124CA14D" w14:textId="77777777" w:rsidR="00823D49" w:rsidRPr="000631D8" w:rsidRDefault="00823D49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>- le décès pour les personnes physiques ou la dissolution, pour quelque cause que ce soit, pour les personnes morales.</w:t>
      </w:r>
    </w:p>
    <w:p w14:paraId="20D4B847" w14:textId="77777777" w:rsidR="00043E12" w:rsidRPr="000631D8" w:rsidRDefault="00043E12" w:rsidP="000631D8">
      <w:pPr>
        <w:spacing w:before="120"/>
        <w:jc w:val="center"/>
        <w:rPr>
          <w:rFonts w:ascii="Times New Roman" w:hAnsi="Times New Roman" w:cs="Times New Roman"/>
          <w:lang w:val="fr-FR"/>
        </w:rPr>
      </w:pPr>
    </w:p>
    <w:p w14:paraId="1BAE4334" w14:textId="77777777" w:rsidR="00EE7616" w:rsidRPr="000631D8" w:rsidRDefault="00EE7616" w:rsidP="000631D8">
      <w:pPr>
        <w:spacing w:before="120"/>
        <w:rPr>
          <w:rFonts w:ascii="Times New Roman" w:hAnsi="Times New Roman" w:cs="Times New Roman"/>
          <w:b/>
          <w:lang w:val="fr-FR"/>
        </w:rPr>
      </w:pPr>
      <w:r w:rsidRPr="000631D8">
        <w:rPr>
          <w:rFonts w:ascii="Times New Roman" w:hAnsi="Times New Roman" w:cs="Times New Roman"/>
          <w:b/>
          <w:lang w:val="fr-FR"/>
        </w:rPr>
        <w:t xml:space="preserve">Art. 8 </w:t>
      </w:r>
      <w:r w:rsidR="0070008C" w:rsidRPr="000631D8">
        <w:rPr>
          <w:rFonts w:ascii="Times New Roman" w:hAnsi="Times New Roman" w:cs="Times New Roman"/>
          <w:b/>
          <w:lang w:val="fr-FR"/>
        </w:rPr>
        <w:t>-</w:t>
      </w:r>
      <w:r w:rsidRPr="000631D8">
        <w:rPr>
          <w:rFonts w:ascii="Times New Roman" w:hAnsi="Times New Roman" w:cs="Times New Roman"/>
          <w:b/>
          <w:lang w:val="fr-FR"/>
        </w:rPr>
        <w:t xml:space="preserve"> </w:t>
      </w:r>
      <w:r w:rsidR="0070008C" w:rsidRPr="000631D8">
        <w:rPr>
          <w:rFonts w:ascii="Times New Roman" w:hAnsi="Times New Roman" w:cs="Times New Roman"/>
          <w:b/>
          <w:lang w:val="fr-FR"/>
        </w:rPr>
        <w:t xml:space="preserve">Ressources </w:t>
      </w:r>
      <w:r w:rsidRPr="000631D8">
        <w:rPr>
          <w:rFonts w:ascii="Times New Roman" w:hAnsi="Times New Roman" w:cs="Times New Roman"/>
          <w:b/>
          <w:lang w:val="fr-FR"/>
        </w:rPr>
        <w:t xml:space="preserve">– </w:t>
      </w:r>
      <w:r w:rsidR="0070008C" w:rsidRPr="000631D8">
        <w:rPr>
          <w:rFonts w:ascii="Times New Roman" w:hAnsi="Times New Roman" w:cs="Times New Roman"/>
          <w:b/>
          <w:lang w:val="fr-FR"/>
        </w:rPr>
        <w:t>Cotisations</w:t>
      </w:r>
    </w:p>
    <w:p w14:paraId="0754D957" w14:textId="77777777" w:rsidR="0070008C" w:rsidRPr="000631D8" w:rsidRDefault="0070008C" w:rsidP="000631D8">
      <w:pPr>
        <w:spacing w:before="120"/>
        <w:rPr>
          <w:rFonts w:ascii="Times New Roman" w:hAnsi="Times New Roman" w:cs="Times New Roman"/>
          <w:b/>
          <w:lang w:val="fr-FR"/>
        </w:rPr>
      </w:pPr>
    </w:p>
    <w:p w14:paraId="5D22A1F7" w14:textId="77777777" w:rsidR="0070008C" w:rsidRPr="000631D8" w:rsidRDefault="00914EA6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1. </w:t>
      </w:r>
      <w:r w:rsidR="0070008C" w:rsidRPr="000631D8">
        <w:rPr>
          <w:rFonts w:ascii="Times New Roman" w:hAnsi="Times New Roman" w:cs="Times New Roman"/>
          <w:lang w:val="fr-FR"/>
        </w:rPr>
        <w:t xml:space="preserve">Les ressources de l'association sont constituées des cotisations annuelles et d'éventuelles subventions publiques et </w:t>
      </w:r>
      <w:r w:rsidR="004C6383">
        <w:rPr>
          <w:rFonts w:ascii="Times New Roman" w:hAnsi="Times New Roman" w:cs="Times New Roman"/>
          <w:lang w:val="fr-FR"/>
        </w:rPr>
        <w:t>privées qu'elle pourra recevoir ainsi que par les produits qu’elle pourra réaliser au titre des actions qu’elle mènera.</w:t>
      </w:r>
      <w:r w:rsidR="0070008C" w:rsidRPr="000631D8">
        <w:rPr>
          <w:rFonts w:ascii="Times New Roman" w:hAnsi="Times New Roman" w:cs="Times New Roman"/>
          <w:lang w:val="fr-FR"/>
        </w:rPr>
        <w:t xml:space="preserve"> Elles peuvent également comprendre toute autre ressource non interdite par les lois et règlements en vigueur.</w:t>
      </w:r>
    </w:p>
    <w:p w14:paraId="14AC65E3" w14:textId="77777777" w:rsidR="0070008C" w:rsidRPr="000631D8" w:rsidRDefault="00914EA6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2. </w:t>
      </w:r>
      <w:r w:rsidR="00EE7616" w:rsidRPr="000631D8">
        <w:rPr>
          <w:rFonts w:ascii="Times New Roman" w:hAnsi="Times New Roman" w:cs="Times New Roman"/>
          <w:lang w:val="fr-FR"/>
        </w:rPr>
        <w:t xml:space="preserve">Les membres de l'association contribuent à la vie matérielle de celle-ci par le versement d'une cotisation dont le montant est fixé chaque année par </w:t>
      </w:r>
      <w:r w:rsidR="0068380C" w:rsidRPr="000631D8">
        <w:rPr>
          <w:rFonts w:ascii="Times New Roman" w:hAnsi="Times New Roman" w:cs="Times New Roman"/>
          <w:lang w:val="fr-FR"/>
        </w:rPr>
        <w:t>le conseil</w:t>
      </w:r>
      <w:r w:rsidR="0070008C" w:rsidRPr="000631D8">
        <w:rPr>
          <w:rFonts w:ascii="Times New Roman" w:hAnsi="Times New Roman" w:cs="Times New Roman"/>
          <w:lang w:val="fr-FR"/>
        </w:rPr>
        <w:t xml:space="preserve"> au titre de chaque année civile </w:t>
      </w:r>
      <w:r w:rsidR="00F45F81">
        <w:rPr>
          <w:rFonts w:ascii="Times New Roman" w:hAnsi="Times New Roman" w:cs="Times New Roman"/>
          <w:lang w:val="fr-FR"/>
        </w:rPr>
        <w:t xml:space="preserve">à venir </w:t>
      </w:r>
      <w:r w:rsidR="0070008C" w:rsidRPr="000631D8">
        <w:rPr>
          <w:rFonts w:ascii="Times New Roman" w:hAnsi="Times New Roman" w:cs="Times New Roman"/>
          <w:lang w:val="fr-FR"/>
        </w:rPr>
        <w:t>ou sur toute autre période de DOUZE mois</w:t>
      </w:r>
      <w:r w:rsidR="00EE7616" w:rsidRPr="000631D8">
        <w:rPr>
          <w:rFonts w:ascii="Times New Roman" w:hAnsi="Times New Roman" w:cs="Times New Roman"/>
          <w:lang w:val="fr-FR"/>
        </w:rPr>
        <w:t>.</w:t>
      </w:r>
      <w:r w:rsidR="008A51C7" w:rsidRPr="000631D8">
        <w:rPr>
          <w:rFonts w:ascii="Times New Roman" w:hAnsi="Times New Roman" w:cs="Times New Roman"/>
          <w:lang w:val="fr-FR"/>
        </w:rPr>
        <w:t xml:space="preserve"> </w:t>
      </w:r>
      <w:r w:rsidR="00F45F81">
        <w:rPr>
          <w:rFonts w:ascii="Times New Roman" w:hAnsi="Times New Roman" w:cs="Times New Roman"/>
          <w:lang w:val="fr-FR"/>
        </w:rPr>
        <w:t>Par exception</w:t>
      </w:r>
      <w:r>
        <w:rPr>
          <w:rFonts w:ascii="Times New Roman" w:hAnsi="Times New Roman" w:cs="Times New Roman"/>
          <w:lang w:val="fr-FR"/>
        </w:rPr>
        <w:t>,</w:t>
      </w:r>
      <w:r w:rsidR="00F45F81">
        <w:rPr>
          <w:rFonts w:ascii="Times New Roman" w:hAnsi="Times New Roman" w:cs="Times New Roman"/>
          <w:lang w:val="fr-FR"/>
        </w:rPr>
        <w:t xml:space="preserve"> la première détermination du montant</w:t>
      </w:r>
      <w:r>
        <w:rPr>
          <w:rFonts w:ascii="Times New Roman" w:hAnsi="Times New Roman" w:cs="Times New Roman"/>
          <w:lang w:val="fr-FR"/>
        </w:rPr>
        <w:t xml:space="preserve"> de cette cotisation sera d</w:t>
      </w:r>
      <w:r w:rsidR="000F7613">
        <w:rPr>
          <w:rFonts w:ascii="Times New Roman" w:hAnsi="Times New Roman" w:cs="Times New Roman"/>
          <w:lang w:val="fr-FR"/>
        </w:rPr>
        <w:t>écidée par l’assemblée générale</w:t>
      </w:r>
      <w:r>
        <w:rPr>
          <w:rFonts w:ascii="Times New Roman" w:hAnsi="Times New Roman" w:cs="Times New Roman"/>
          <w:lang w:val="fr-FR"/>
        </w:rPr>
        <w:t xml:space="preserve"> constitutive et concernera </w:t>
      </w:r>
      <w:r w:rsidR="00F45F81">
        <w:rPr>
          <w:rFonts w:ascii="Times New Roman" w:hAnsi="Times New Roman" w:cs="Times New Roman"/>
          <w:lang w:val="fr-FR"/>
        </w:rPr>
        <w:t>l’année civile en cours.</w:t>
      </w:r>
    </w:p>
    <w:p w14:paraId="34CD712F" w14:textId="77777777" w:rsidR="00EE7616" w:rsidRPr="000631D8" w:rsidRDefault="008A51C7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>Ce montant est identique que</w:t>
      </w:r>
      <w:r w:rsidR="00830E50">
        <w:rPr>
          <w:rFonts w:ascii="Times New Roman" w:hAnsi="Times New Roman" w:cs="Times New Roman"/>
          <w:lang w:val="fr-FR"/>
        </w:rPr>
        <w:t>l</w:t>
      </w:r>
      <w:r w:rsidRPr="000631D8">
        <w:rPr>
          <w:rFonts w:ascii="Times New Roman" w:hAnsi="Times New Roman" w:cs="Times New Roman"/>
          <w:lang w:val="fr-FR"/>
        </w:rPr>
        <w:t>l</w:t>
      </w:r>
      <w:r w:rsidR="00830E50">
        <w:rPr>
          <w:rFonts w:ascii="Times New Roman" w:hAnsi="Times New Roman" w:cs="Times New Roman"/>
          <w:lang w:val="fr-FR"/>
        </w:rPr>
        <w:t xml:space="preserve">e </w:t>
      </w:r>
      <w:r w:rsidRPr="000631D8">
        <w:rPr>
          <w:rFonts w:ascii="Times New Roman" w:hAnsi="Times New Roman" w:cs="Times New Roman"/>
          <w:lang w:val="fr-FR"/>
        </w:rPr>
        <w:t xml:space="preserve">que soit la date </w:t>
      </w:r>
      <w:r w:rsidR="00637144" w:rsidRPr="000631D8">
        <w:rPr>
          <w:rFonts w:ascii="Times New Roman" w:hAnsi="Times New Roman" w:cs="Times New Roman"/>
          <w:lang w:val="fr-FR"/>
        </w:rPr>
        <w:t>de prise</w:t>
      </w:r>
      <w:r w:rsidRPr="000631D8">
        <w:rPr>
          <w:rFonts w:ascii="Times New Roman" w:hAnsi="Times New Roman" w:cs="Times New Roman"/>
          <w:lang w:val="fr-FR"/>
        </w:rPr>
        <w:t xml:space="preserve"> ou de</w:t>
      </w:r>
      <w:r w:rsidR="00637144" w:rsidRPr="000631D8">
        <w:rPr>
          <w:rFonts w:ascii="Times New Roman" w:hAnsi="Times New Roman" w:cs="Times New Roman"/>
          <w:lang w:val="fr-FR"/>
        </w:rPr>
        <w:t xml:space="preserve"> perte de la qualité de membres de l’association. Il n’y a donc pas lieu d’effectuer un quelconque décompte </w:t>
      </w:r>
      <w:r w:rsidR="00637144" w:rsidRPr="000631D8">
        <w:rPr>
          <w:rFonts w:ascii="Times New Roman" w:hAnsi="Times New Roman" w:cs="Times New Roman"/>
          <w:i/>
          <w:lang w:val="fr-FR"/>
        </w:rPr>
        <w:t>prorata temporis</w:t>
      </w:r>
      <w:r w:rsidR="00637144" w:rsidRPr="000631D8">
        <w:rPr>
          <w:rFonts w:ascii="Times New Roman" w:hAnsi="Times New Roman" w:cs="Times New Roman"/>
          <w:lang w:val="fr-FR"/>
        </w:rPr>
        <w:t xml:space="preserve"> en fonction de ces dates et partant un éventuel remboursement en cas de radiation.</w:t>
      </w:r>
    </w:p>
    <w:p w14:paraId="487BE8FF" w14:textId="77777777" w:rsidR="00EE7616" w:rsidRPr="000631D8" w:rsidRDefault="0070008C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>3. Le conseil pourra également décider que toute nouvelle adhésion donnera lieu au versement d’un droit d’entrée dont il fixera le montant</w:t>
      </w:r>
      <w:r w:rsidR="00252AD3" w:rsidRPr="000631D8">
        <w:rPr>
          <w:rFonts w:ascii="Times New Roman" w:hAnsi="Times New Roman" w:cs="Times New Roman"/>
          <w:lang w:val="fr-FR"/>
        </w:rPr>
        <w:t>.</w:t>
      </w:r>
    </w:p>
    <w:p w14:paraId="54A65F12" w14:textId="77777777" w:rsidR="00252AD3" w:rsidRPr="000631D8" w:rsidRDefault="00252AD3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</w:p>
    <w:p w14:paraId="0D9A069D" w14:textId="77777777" w:rsidR="00EE7616" w:rsidRPr="000631D8" w:rsidRDefault="00476739" w:rsidP="000631D8">
      <w:pPr>
        <w:spacing w:before="120"/>
        <w:jc w:val="both"/>
        <w:rPr>
          <w:rFonts w:ascii="Times New Roman" w:hAnsi="Times New Roman" w:cs="Times New Roman"/>
          <w:b/>
          <w:lang w:val="fr-FR"/>
        </w:rPr>
      </w:pPr>
      <w:r w:rsidRPr="000631D8">
        <w:rPr>
          <w:rFonts w:ascii="Times New Roman" w:hAnsi="Times New Roman" w:cs="Times New Roman"/>
          <w:b/>
          <w:lang w:val="fr-FR"/>
        </w:rPr>
        <w:t xml:space="preserve">Art. 9 - Conseil </w:t>
      </w:r>
    </w:p>
    <w:p w14:paraId="68FC7D0A" w14:textId="77777777" w:rsidR="00EE3095" w:rsidRPr="000631D8" w:rsidRDefault="00EE3095" w:rsidP="000631D8">
      <w:pPr>
        <w:spacing w:before="120"/>
        <w:jc w:val="both"/>
        <w:rPr>
          <w:rFonts w:ascii="Times New Roman" w:hAnsi="Times New Roman" w:cs="Times New Roman"/>
          <w:b/>
          <w:lang w:val="fr-FR"/>
        </w:rPr>
      </w:pPr>
    </w:p>
    <w:p w14:paraId="3955D7D4" w14:textId="77777777" w:rsidR="00093B27" w:rsidRPr="000631D8" w:rsidRDefault="00EE7616" w:rsidP="000631D8">
      <w:pPr>
        <w:numPr>
          <w:ilvl w:val="0"/>
          <w:numId w:val="6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 xml:space="preserve">Le conseil de l'association comprend </w:t>
      </w:r>
      <w:r w:rsidR="0009081F" w:rsidRPr="000631D8">
        <w:rPr>
          <w:rFonts w:ascii="Times New Roman" w:hAnsi="Times New Roman" w:cs="Times New Roman"/>
          <w:lang w:val="fr-FR"/>
        </w:rPr>
        <w:t>TROIS</w:t>
      </w:r>
      <w:r w:rsidRPr="000631D8">
        <w:rPr>
          <w:rFonts w:ascii="Times New Roman" w:hAnsi="Times New Roman" w:cs="Times New Roman"/>
          <w:lang w:val="fr-FR"/>
        </w:rPr>
        <w:t xml:space="preserve"> membres au moins et </w:t>
      </w:r>
      <w:r w:rsidR="00121B9F" w:rsidRPr="000631D8">
        <w:rPr>
          <w:rFonts w:ascii="Times New Roman" w:hAnsi="Times New Roman" w:cs="Times New Roman"/>
          <w:lang w:val="fr-FR"/>
        </w:rPr>
        <w:t>QUINZE</w:t>
      </w:r>
      <w:r w:rsidRPr="000631D8">
        <w:rPr>
          <w:rFonts w:ascii="Times New Roman" w:hAnsi="Times New Roman" w:cs="Times New Roman"/>
          <w:lang w:val="fr-FR"/>
        </w:rPr>
        <w:t xml:space="preserve"> membres au plus, pris parmi les membres fondateurs et les membres adhérents. </w:t>
      </w:r>
    </w:p>
    <w:p w14:paraId="2D45A8C6" w14:textId="77777777" w:rsidR="0037633B" w:rsidRDefault="004243F0" w:rsidP="000631D8">
      <w:pPr>
        <w:numPr>
          <w:ilvl w:val="0"/>
          <w:numId w:val="6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</w:t>
      </w:r>
      <w:r w:rsidR="00252AD3" w:rsidRPr="000631D8">
        <w:rPr>
          <w:rFonts w:ascii="Times New Roman" w:hAnsi="Times New Roman" w:cs="Times New Roman"/>
          <w:lang w:val="fr-FR"/>
        </w:rPr>
        <w:t>es membres du conseil sont désignés par l’assemblée générale ordinaire. La durée des fonctions des membres du conseil</w:t>
      </w:r>
      <w:r w:rsidR="00252AD3" w:rsidRPr="000631D8">
        <w:rPr>
          <w:rFonts w:ascii="Times New Roman" w:hAnsi="Times New Roman" w:cs="Times New Roman"/>
          <w:i/>
          <w:lang w:val="fr-FR"/>
        </w:rPr>
        <w:t> </w:t>
      </w:r>
      <w:r w:rsidR="00252AD3" w:rsidRPr="000631D8">
        <w:rPr>
          <w:rFonts w:ascii="Times New Roman" w:hAnsi="Times New Roman" w:cs="Times New Roman"/>
          <w:lang w:val="fr-FR"/>
        </w:rPr>
        <w:t xml:space="preserve">est fixée </w:t>
      </w:r>
      <w:r w:rsidR="0037633B">
        <w:rPr>
          <w:rFonts w:ascii="Times New Roman" w:hAnsi="Times New Roman" w:cs="Times New Roman"/>
          <w:lang w:val="fr-FR"/>
        </w:rPr>
        <w:t>par l’assemblée générale ordinaire qui les nomme.</w:t>
      </w:r>
    </w:p>
    <w:p w14:paraId="646875B7" w14:textId="77777777" w:rsidR="0037633B" w:rsidRPr="0037633B" w:rsidRDefault="0037633B" w:rsidP="0037633B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37633B">
        <w:rPr>
          <w:rFonts w:ascii="Times New Roman" w:hAnsi="Times New Roman" w:cs="Times New Roman"/>
          <w:lang w:val="fr-FR"/>
        </w:rPr>
        <w:t>Les membres du conseil sortants sont immédiatement rééligibles.</w:t>
      </w:r>
    </w:p>
    <w:p w14:paraId="1678D9C1" w14:textId="77777777" w:rsidR="0037633B" w:rsidRDefault="005E0D8F" w:rsidP="000631D8">
      <w:pPr>
        <w:tabs>
          <w:tab w:val="decimal" w:pos="216"/>
          <w:tab w:val="decimal" w:pos="288"/>
        </w:tabs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>Par exception, l</w:t>
      </w:r>
      <w:r w:rsidR="00EE7616" w:rsidRPr="000631D8">
        <w:rPr>
          <w:rFonts w:ascii="Times New Roman" w:hAnsi="Times New Roman" w:cs="Times New Roman"/>
          <w:lang w:val="fr-FR"/>
        </w:rPr>
        <w:t xml:space="preserve">es premiers membres </w:t>
      </w:r>
      <w:r w:rsidR="001912B9" w:rsidRPr="000631D8">
        <w:rPr>
          <w:rFonts w:ascii="Times New Roman" w:hAnsi="Times New Roman" w:cs="Times New Roman"/>
          <w:lang w:val="fr-FR"/>
        </w:rPr>
        <w:t xml:space="preserve">du conseil </w:t>
      </w:r>
      <w:r w:rsidRPr="000631D8">
        <w:rPr>
          <w:rFonts w:ascii="Times New Roman" w:hAnsi="Times New Roman" w:cs="Times New Roman"/>
          <w:lang w:val="fr-FR"/>
        </w:rPr>
        <w:t>seront</w:t>
      </w:r>
      <w:r w:rsidR="00EE7616" w:rsidRPr="000631D8">
        <w:rPr>
          <w:rFonts w:ascii="Times New Roman" w:hAnsi="Times New Roman" w:cs="Times New Roman"/>
          <w:lang w:val="fr-FR"/>
        </w:rPr>
        <w:t xml:space="preserve"> désignés</w:t>
      </w:r>
      <w:r w:rsidRPr="000631D8">
        <w:rPr>
          <w:rFonts w:ascii="Times New Roman" w:hAnsi="Times New Roman" w:cs="Times New Roman"/>
          <w:lang w:val="fr-FR"/>
        </w:rPr>
        <w:t xml:space="preserve"> </w:t>
      </w:r>
      <w:r w:rsidR="00CD2662" w:rsidRPr="000631D8">
        <w:rPr>
          <w:rFonts w:ascii="Times New Roman" w:hAnsi="Times New Roman" w:cs="Times New Roman"/>
          <w:lang w:val="fr-FR"/>
        </w:rPr>
        <w:t>par l’assemblée générale constitutive</w:t>
      </w:r>
      <w:r w:rsidR="00252AD3" w:rsidRPr="000631D8">
        <w:rPr>
          <w:rFonts w:ascii="Times New Roman" w:hAnsi="Times New Roman" w:cs="Times New Roman"/>
          <w:lang w:val="fr-FR"/>
        </w:rPr>
        <w:t xml:space="preserve"> </w:t>
      </w:r>
      <w:r w:rsidR="0037633B">
        <w:rPr>
          <w:rFonts w:ascii="Times New Roman" w:hAnsi="Times New Roman" w:cs="Times New Roman"/>
          <w:lang w:val="fr-FR"/>
        </w:rPr>
        <w:t>et leur mandat sera à</w:t>
      </w:r>
      <w:r w:rsidR="00EE7616" w:rsidRPr="000631D8">
        <w:rPr>
          <w:rFonts w:ascii="Times New Roman" w:hAnsi="Times New Roman" w:cs="Times New Roman"/>
          <w:lang w:val="fr-FR"/>
        </w:rPr>
        <w:t xml:space="preserve"> durée </w:t>
      </w:r>
      <w:r w:rsidR="0037633B">
        <w:rPr>
          <w:rFonts w:ascii="Times New Roman" w:hAnsi="Times New Roman" w:cs="Times New Roman"/>
          <w:lang w:val="fr-FR"/>
        </w:rPr>
        <w:t>indéterminée.</w:t>
      </w:r>
    </w:p>
    <w:p w14:paraId="354686A6" w14:textId="77777777" w:rsidR="00093B27" w:rsidRPr="000631D8" w:rsidRDefault="00EE7616" w:rsidP="000631D8">
      <w:pPr>
        <w:numPr>
          <w:ilvl w:val="0"/>
          <w:numId w:val="6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lastRenderedPageBreak/>
        <w:t xml:space="preserve">En cas de </w:t>
      </w:r>
      <w:proofErr w:type="gramStart"/>
      <w:r w:rsidRPr="000631D8">
        <w:rPr>
          <w:rFonts w:ascii="Times New Roman" w:hAnsi="Times New Roman" w:cs="Times New Roman"/>
          <w:lang w:val="fr-FR"/>
        </w:rPr>
        <w:t>vacance</w:t>
      </w:r>
      <w:proofErr w:type="gramEnd"/>
      <w:r w:rsidRPr="000631D8">
        <w:rPr>
          <w:rFonts w:ascii="Times New Roman" w:hAnsi="Times New Roman" w:cs="Times New Roman"/>
          <w:lang w:val="fr-FR"/>
        </w:rPr>
        <w:t xml:space="preserve"> d'un ou plusieurs postes de membres </w:t>
      </w:r>
      <w:r w:rsidR="00EF490C" w:rsidRPr="000631D8">
        <w:rPr>
          <w:rFonts w:ascii="Times New Roman" w:hAnsi="Times New Roman" w:cs="Times New Roman"/>
          <w:lang w:val="fr-FR"/>
        </w:rPr>
        <w:t>du conseil</w:t>
      </w:r>
      <w:r w:rsidR="001912B9" w:rsidRPr="000631D8">
        <w:rPr>
          <w:rFonts w:ascii="Times New Roman" w:hAnsi="Times New Roman" w:cs="Times New Roman"/>
          <w:lang w:val="fr-FR"/>
        </w:rPr>
        <w:t xml:space="preserve">, </w:t>
      </w:r>
      <w:r w:rsidR="00EF490C" w:rsidRPr="000631D8">
        <w:rPr>
          <w:rFonts w:ascii="Times New Roman" w:hAnsi="Times New Roman" w:cs="Times New Roman"/>
          <w:lang w:val="fr-FR"/>
        </w:rPr>
        <w:t xml:space="preserve">le conseil </w:t>
      </w:r>
      <w:r w:rsidRPr="000631D8">
        <w:rPr>
          <w:rFonts w:ascii="Times New Roman" w:hAnsi="Times New Roman" w:cs="Times New Roman"/>
          <w:lang w:val="fr-FR"/>
        </w:rPr>
        <w:t>pourra pourvoir à leur remplacement en procédant à une ou à plusieurs nominations</w:t>
      </w:r>
      <w:r w:rsidR="00093B27" w:rsidRPr="000631D8">
        <w:rPr>
          <w:rFonts w:ascii="Times New Roman" w:hAnsi="Times New Roman" w:cs="Times New Roman"/>
          <w:lang w:val="fr-FR"/>
        </w:rPr>
        <w:t>. C</w:t>
      </w:r>
      <w:r w:rsidRPr="000631D8">
        <w:rPr>
          <w:rFonts w:ascii="Times New Roman" w:hAnsi="Times New Roman" w:cs="Times New Roman"/>
          <w:lang w:val="fr-FR"/>
        </w:rPr>
        <w:t>es nominations</w:t>
      </w:r>
      <w:r w:rsidR="001912B9" w:rsidRPr="000631D8">
        <w:rPr>
          <w:rFonts w:ascii="Times New Roman" w:hAnsi="Times New Roman" w:cs="Times New Roman"/>
          <w:lang w:val="fr-FR"/>
        </w:rPr>
        <w:t xml:space="preserve"> </w:t>
      </w:r>
      <w:r w:rsidRPr="000631D8">
        <w:rPr>
          <w:rFonts w:ascii="Times New Roman" w:hAnsi="Times New Roman" w:cs="Times New Roman"/>
          <w:lang w:val="fr-FR"/>
        </w:rPr>
        <w:t xml:space="preserve">sont obligatoires lorsque </w:t>
      </w:r>
      <w:r w:rsidR="000F7613">
        <w:rPr>
          <w:rFonts w:ascii="Times New Roman" w:hAnsi="Times New Roman" w:cs="Times New Roman"/>
          <w:lang w:val="fr-FR"/>
        </w:rPr>
        <w:t>le</w:t>
      </w:r>
      <w:r w:rsidR="00EF490C" w:rsidRPr="000631D8">
        <w:rPr>
          <w:rFonts w:ascii="Times New Roman" w:hAnsi="Times New Roman" w:cs="Times New Roman"/>
          <w:lang w:val="fr-FR"/>
        </w:rPr>
        <w:t xml:space="preserve"> conseil </w:t>
      </w:r>
      <w:r w:rsidRPr="000631D8">
        <w:rPr>
          <w:rFonts w:ascii="Times New Roman" w:hAnsi="Times New Roman" w:cs="Times New Roman"/>
          <w:lang w:val="fr-FR"/>
        </w:rPr>
        <w:t xml:space="preserve">est réduit à </w:t>
      </w:r>
      <w:r w:rsidR="00093B27" w:rsidRPr="000631D8">
        <w:rPr>
          <w:rFonts w:ascii="Times New Roman" w:hAnsi="Times New Roman" w:cs="Times New Roman"/>
          <w:lang w:val="fr-FR"/>
        </w:rPr>
        <w:t>TROIS</w:t>
      </w:r>
      <w:r w:rsidR="001912B9" w:rsidRPr="000631D8">
        <w:rPr>
          <w:rFonts w:ascii="Times New Roman" w:hAnsi="Times New Roman" w:cs="Times New Roman"/>
          <w:lang w:val="fr-FR"/>
        </w:rPr>
        <w:t xml:space="preserve"> </w:t>
      </w:r>
      <w:r w:rsidR="00093B27" w:rsidRPr="000631D8">
        <w:rPr>
          <w:rFonts w:ascii="Times New Roman" w:hAnsi="Times New Roman" w:cs="Times New Roman"/>
          <w:lang w:val="fr-FR"/>
        </w:rPr>
        <w:t xml:space="preserve">membres. </w:t>
      </w:r>
    </w:p>
    <w:p w14:paraId="6DA8575B" w14:textId="77777777" w:rsidR="00093B27" w:rsidRPr="000631D8" w:rsidRDefault="00093B27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 xml:space="preserve">Ces cooptations ne sont pas soumises à la ratification d’une assemblée générale ordinaire. </w:t>
      </w:r>
    </w:p>
    <w:p w14:paraId="6E2C4214" w14:textId="77777777" w:rsidR="00093B27" w:rsidRPr="000631D8" w:rsidRDefault="00093B27" w:rsidP="000631D8">
      <w:pPr>
        <w:numPr>
          <w:ilvl w:val="0"/>
          <w:numId w:val="6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>Si le nombre de membre du conseil devient inférieur à TROIS, il revient au président de convoquer une assemblée générale aux fins de désignation de nouveaux membres.</w:t>
      </w:r>
    </w:p>
    <w:p w14:paraId="32EFFB91" w14:textId="77777777" w:rsidR="00093B27" w:rsidRPr="000631D8" w:rsidRDefault="00093B27" w:rsidP="000631D8">
      <w:pPr>
        <w:numPr>
          <w:ilvl w:val="0"/>
          <w:numId w:val="6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>Les nouveaux membres du conseil, cooptés ou désignés par l’assemblée générale, ne demeurent en fonctions que pour la durée restant à courir du mandat de leurs prédécesseurs</w:t>
      </w:r>
      <w:r w:rsidR="0037633B">
        <w:rPr>
          <w:rFonts w:ascii="Times New Roman" w:hAnsi="Times New Roman" w:cs="Times New Roman"/>
          <w:lang w:val="fr-FR"/>
        </w:rPr>
        <w:t>, si ce mandat est à durée déterminée</w:t>
      </w:r>
      <w:r w:rsidRPr="000631D8">
        <w:rPr>
          <w:rFonts w:ascii="Times New Roman" w:hAnsi="Times New Roman" w:cs="Times New Roman"/>
          <w:lang w:val="fr-FR"/>
        </w:rPr>
        <w:t>.</w:t>
      </w:r>
    </w:p>
    <w:p w14:paraId="3B92BEB8" w14:textId="77777777" w:rsidR="00EE7616" w:rsidRPr="000631D8" w:rsidRDefault="00EE7616" w:rsidP="000631D8">
      <w:pPr>
        <w:numPr>
          <w:ilvl w:val="0"/>
          <w:numId w:val="6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 xml:space="preserve">Le mandat de membre </w:t>
      </w:r>
      <w:r w:rsidR="00EF490C" w:rsidRPr="000631D8">
        <w:rPr>
          <w:rFonts w:ascii="Times New Roman" w:hAnsi="Times New Roman" w:cs="Times New Roman"/>
          <w:lang w:val="fr-FR"/>
        </w:rPr>
        <w:t xml:space="preserve">du conseil </w:t>
      </w:r>
      <w:r w:rsidRPr="000631D8">
        <w:rPr>
          <w:rFonts w:ascii="Times New Roman" w:hAnsi="Times New Roman" w:cs="Times New Roman"/>
          <w:lang w:val="fr-FR"/>
        </w:rPr>
        <w:t>prend fin par la démission</w:t>
      </w:r>
      <w:r w:rsidR="00093B27" w:rsidRPr="000631D8">
        <w:rPr>
          <w:rFonts w:ascii="Times New Roman" w:hAnsi="Times New Roman" w:cs="Times New Roman"/>
          <w:lang w:val="fr-FR"/>
        </w:rPr>
        <w:t xml:space="preserve"> de ses fonctions</w:t>
      </w:r>
      <w:r w:rsidRPr="000631D8">
        <w:rPr>
          <w:rFonts w:ascii="Times New Roman" w:hAnsi="Times New Roman" w:cs="Times New Roman"/>
          <w:lang w:val="fr-FR"/>
        </w:rPr>
        <w:t xml:space="preserve">, la </w:t>
      </w:r>
      <w:r w:rsidR="00093B27" w:rsidRPr="000631D8">
        <w:rPr>
          <w:rFonts w:ascii="Times New Roman" w:hAnsi="Times New Roman" w:cs="Times New Roman"/>
          <w:lang w:val="fr-FR"/>
        </w:rPr>
        <w:t>radiation</w:t>
      </w:r>
      <w:r w:rsidRPr="000631D8">
        <w:rPr>
          <w:rFonts w:ascii="Times New Roman" w:hAnsi="Times New Roman" w:cs="Times New Roman"/>
          <w:lang w:val="fr-FR"/>
        </w:rPr>
        <w:t xml:space="preserve"> de l'association ou la révocation prononcée par l'assemblée générale</w:t>
      </w:r>
      <w:r w:rsidR="0037633B">
        <w:rPr>
          <w:rFonts w:ascii="Times New Roman" w:hAnsi="Times New Roman" w:cs="Times New Roman"/>
          <w:lang w:val="fr-FR"/>
        </w:rPr>
        <w:t xml:space="preserve"> extraordinaire</w:t>
      </w:r>
      <w:r w:rsidRPr="000631D8">
        <w:rPr>
          <w:rFonts w:ascii="Times New Roman" w:hAnsi="Times New Roman" w:cs="Times New Roman"/>
          <w:lang w:val="fr-FR"/>
        </w:rPr>
        <w:t>, ladite révocation pouvant intervenir sur incident de séance.</w:t>
      </w:r>
      <w:r w:rsidR="007F55C6">
        <w:rPr>
          <w:rFonts w:ascii="Times New Roman" w:hAnsi="Times New Roman" w:cs="Times New Roman"/>
          <w:lang w:val="fr-FR"/>
        </w:rPr>
        <w:t xml:space="preserve"> Le conseil pourra également constater la démission présumée du membre du conseil qui n’aura pas participé à TROIS séances consécutives.</w:t>
      </w:r>
    </w:p>
    <w:p w14:paraId="07AB78E8" w14:textId="77777777" w:rsidR="00EE7616" w:rsidRPr="000631D8" w:rsidRDefault="00EE7616" w:rsidP="000631D8">
      <w:pPr>
        <w:numPr>
          <w:ilvl w:val="0"/>
          <w:numId w:val="6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 xml:space="preserve">Les fonctions de membre </w:t>
      </w:r>
      <w:r w:rsidR="00EF490C" w:rsidRPr="000631D8">
        <w:rPr>
          <w:rFonts w:ascii="Times New Roman" w:hAnsi="Times New Roman" w:cs="Times New Roman"/>
          <w:lang w:val="fr-FR"/>
        </w:rPr>
        <w:t xml:space="preserve">du conseil </w:t>
      </w:r>
      <w:r w:rsidRPr="000631D8">
        <w:rPr>
          <w:rFonts w:ascii="Times New Roman" w:hAnsi="Times New Roman" w:cs="Times New Roman"/>
          <w:lang w:val="fr-FR"/>
        </w:rPr>
        <w:t>sont gratuites.</w:t>
      </w:r>
    </w:p>
    <w:p w14:paraId="584A0A83" w14:textId="77777777" w:rsidR="005A1811" w:rsidRPr="000631D8" w:rsidRDefault="005A1811" w:rsidP="000631D8">
      <w:pPr>
        <w:tabs>
          <w:tab w:val="decimal" w:pos="288"/>
        </w:tabs>
        <w:spacing w:before="120"/>
        <w:jc w:val="both"/>
        <w:rPr>
          <w:rFonts w:ascii="Times New Roman" w:hAnsi="Times New Roman" w:cs="Times New Roman"/>
          <w:lang w:val="fr-FR"/>
        </w:rPr>
      </w:pPr>
    </w:p>
    <w:p w14:paraId="2B822034" w14:textId="77777777" w:rsidR="005A1811" w:rsidRPr="000631D8" w:rsidRDefault="005A1811" w:rsidP="000631D8">
      <w:pPr>
        <w:spacing w:before="120"/>
        <w:jc w:val="both"/>
        <w:rPr>
          <w:rFonts w:ascii="Times New Roman" w:hAnsi="Times New Roman" w:cs="Times New Roman"/>
          <w:b/>
          <w:i/>
          <w:color w:val="000000"/>
          <w:spacing w:val="-10"/>
          <w:lang w:val="fr-FR"/>
        </w:rPr>
      </w:pPr>
      <w:r w:rsidRPr="000631D8">
        <w:rPr>
          <w:rFonts w:ascii="Times New Roman" w:hAnsi="Times New Roman" w:cs="Times New Roman"/>
          <w:b/>
          <w:lang w:val="fr-FR"/>
        </w:rPr>
        <w:t>Art. 10 - Réunions et délibérations</w:t>
      </w:r>
      <w:r w:rsidRPr="000631D8">
        <w:rPr>
          <w:rFonts w:ascii="Times New Roman" w:hAnsi="Times New Roman" w:cs="Times New Roman"/>
          <w:b/>
          <w:color w:val="000000"/>
          <w:spacing w:val="-10"/>
          <w:lang w:val="fr-FR"/>
        </w:rPr>
        <w:t xml:space="preserve"> </w:t>
      </w:r>
      <w:r w:rsidR="00EE78F1" w:rsidRPr="000631D8">
        <w:rPr>
          <w:rFonts w:ascii="Times New Roman" w:hAnsi="Times New Roman" w:cs="Times New Roman"/>
          <w:b/>
          <w:color w:val="000000"/>
          <w:spacing w:val="-10"/>
          <w:lang w:val="fr-FR"/>
        </w:rPr>
        <w:t>du conseil</w:t>
      </w:r>
      <w:r w:rsidR="00EE78F1" w:rsidRPr="000631D8">
        <w:rPr>
          <w:rFonts w:ascii="Times New Roman" w:hAnsi="Times New Roman" w:cs="Times New Roman"/>
          <w:b/>
          <w:i/>
          <w:color w:val="000000"/>
          <w:spacing w:val="-10"/>
          <w:lang w:val="fr-FR"/>
        </w:rPr>
        <w:t> </w:t>
      </w:r>
    </w:p>
    <w:p w14:paraId="3A1A31D9" w14:textId="77777777" w:rsidR="00EE3095" w:rsidRPr="000631D8" w:rsidRDefault="00EE3095" w:rsidP="000631D8">
      <w:pPr>
        <w:spacing w:before="120"/>
        <w:jc w:val="both"/>
        <w:rPr>
          <w:rFonts w:ascii="Times New Roman" w:hAnsi="Times New Roman" w:cs="Times New Roman"/>
          <w:b/>
          <w:color w:val="000000"/>
          <w:spacing w:val="-10"/>
          <w:lang w:val="fr-FR"/>
        </w:rPr>
      </w:pPr>
    </w:p>
    <w:p w14:paraId="19F72C33" w14:textId="77777777" w:rsidR="005A1811" w:rsidRPr="000631D8" w:rsidRDefault="005A1811" w:rsidP="000631D8">
      <w:pPr>
        <w:spacing w:before="120"/>
        <w:jc w:val="both"/>
        <w:rPr>
          <w:rFonts w:ascii="Times New Roman" w:hAnsi="Times New Roman" w:cs="Times New Roman"/>
          <w:color w:val="000000"/>
          <w:spacing w:val="-6"/>
          <w:lang w:val="fr-FR"/>
        </w:rPr>
      </w:pPr>
      <w:r w:rsidRPr="000631D8">
        <w:rPr>
          <w:rFonts w:ascii="Times New Roman" w:hAnsi="Times New Roman" w:cs="Times New Roman"/>
          <w:color w:val="000000"/>
          <w:spacing w:val="-4"/>
          <w:lang w:val="fr-FR"/>
        </w:rPr>
        <w:t>1</w:t>
      </w:r>
      <w:r w:rsidRPr="000631D8">
        <w:rPr>
          <w:rFonts w:ascii="Times New Roman" w:hAnsi="Times New Roman" w:cs="Times New Roman"/>
          <w:color w:val="000000"/>
          <w:spacing w:val="-6"/>
          <w:lang w:val="fr-FR"/>
        </w:rPr>
        <w:t xml:space="preserve">. </w:t>
      </w:r>
      <w:r w:rsidR="00EE78F1" w:rsidRPr="000631D8">
        <w:rPr>
          <w:rFonts w:ascii="Times New Roman" w:hAnsi="Times New Roman" w:cs="Times New Roman"/>
          <w:lang w:val="fr-FR"/>
        </w:rPr>
        <w:t xml:space="preserve">Le conseil </w:t>
      </w:r>
      <w:r w:rsidRPr="000631D8">
        <w:rPr>
          <w:rFonts w:ascii="Times New Roman" w:hAnsi="Times New Roman" w:cs="Times New Roman"/>
          <w:color w:val="000000"/>
          <w:spacing w:val="-6"/>
          <w:lang w:val="fr-FR"/>
        </w:rPr>
        <w:t>se réunit :</w:t>
      </w:r>
    </w:p>
    <w:p w14:paraId="3A675640" w14:textId="77777777" w:rsidR="005A1811" w:rsidRPr="000631D8" w:rsidRDefault="005A1811" w:rsidP="000631D8">
      <w:pPr>
        <w:numPr>
          <w:ilvl w:val="0"/>
          <w:numId w:val="4"/>
        </w:numPr>
        <w:spacing w:before="120"/>
        <w:ind w:left="0"/>
        <w:jc w:val="both"/>
        <w:rPr>
          <w:rFonts w:ascii="Times New Roman" w:hAnsi="Times New Roman" w:cs="Times New Roman"/>
          <w:color w:val="000000"/>
          <w:spacing w:val="-6"/>
          <w:lang w:val="fr-FR"/>
        </w:rPr>
      </w:pPr>
      <w:proofErr w:type="gramStart"/>
      <w:r w:rsidRPr="000631D8">
        <w:rPr>
          <w:rFonts w:ascii="Times New Roman" w:hAnsi="Times New Roman" w:cs="Times New Roman"/>
          <w:color w:val="000000"/>
          <w:spacing w:val="-6"/>
          <w:lang w:val="fr-FR"/>
        </w:rPr>
        <w:t>sur</w:t>
      </w:r>
      <w:proofErr w:type="gramEnd"/>
      <w:r w:rsidRPr="000631D8">
        <w:rPr>
          <w:rFonts w:ascii="Times New Roman" w:hAnsi="Times New Roman" w:cs="Times New Roman"/>
          <w:color w:val="000000"/>
          <w:spacing w:val="-6"/>
          <w:lang w:val="fr-FR"/>
        </w:rPr>
        <w:t xml:space="preserve"> convocation de son président, chaque fois que celui-ci le juge utile et au moins </w:t>
      </w:r>
      <w:r w:rsidR="00EE78F1" w:rsidRPr="000631D8">
        <w:rPr>
          <w:rFonts w:ascii="Times New Roman" w:hAnsi="Times New Roman" w:cs="Times New Roman"/>
          <w:color w:val="000000"/>
          <w:spacing w:val="-6"/>
          <w:lang w:val="fr-FR"/>
        </w:rPr>
        <w:t>une</w:t>
      </w:r>
      <w:r w:rsidRPr="000631D8">
        <w:rPr>
          <w:rFonts w:ascii="Times New Roman" w:hAnsi="Times New Roman" w:cs="Times New Roman"/>
          <w:color w:val="000000"/>
          <w:spacing w:val="-6"/>
          <w:lang w:val="fr-FR"/>
        </w:rPr>
        <w:t xml:space="preserve"> fois par an ;</w:t>
      </w:r>
    </w:p>
    <w:p w14:paraId="2964B828" w14:textId="77777777" w:rsidR="00EE78F1" w:rsidRPr="000631D8" w:rsidRDefault="005A1811" w:rsidP="000631D8">
      <w:pPr>
        <w:numPr>
          <w:ilvl w:val="0"/>
          <w:numId w:val="4"/>
        </w:numPr>
        <w:spacing w:before="120"/>
        <w:ind w:left="0"/>
        <w:jc w:val="both"/>
        <w:rPr>
          <w:rFonts w:ascii="Times New Roman" w:hAnsi="Times New Roman" w:cs="Times New Roman"/>
          <w:color w:val="000000"/>
          <w:spacing w:val="-6"/>
          <w:lang w:val="fr-FR"/>
        </w:rPr>
      </w:pPr>
      <w:proofErr w:type="gramStart"/>
      <w:r w:rsidRPr="000631D8">
        <w:rPr>
          <w:rFonts w:ascii="Times New Roman" w:hAnsi="Times New Roman" w:cs="Times New Roman"/>
          <w:lang w:val="fr-FR"/>
        </w:rPr>
        <w:t>si</w:t>
      </w:r>
      <w:proofErr w:type="gramEnd"/>
      <w:r w:rsidRPr="000631D8">
        <w:rPr>
          <w:rFonts w:ascii="Times New Roman" w:hAnsi="Times New Roman" w:cs="Times New Roman"/>
          <w:lang w:val="fr-FR"/>
        </w:rPr>
        <w:t xml:space="preserve"> la réunion est demandée par au moins</w:t>
      </w:r>
      <w:r w:rsidRPr="000631D8">
        <w:rPr>
          <w:rFonts w:ascii="Times New Roman" w:hAnsi="Times New Roman" w:cs="Times New Roman"/>
          <w:color w:val="000000"/>
          <w:spacing w:val="-6"/>
          <w:lang w:val="fr-FR"/>
        </w:rPr>
        <w:t xml:space="preserve"> la moitié </w:t>
      </w:r>
      <w:r w:rsidRPr="000631D8">
        <w:rPr>
          <w:rFonts w:ascii="Times New Roman" w:hAnsi="Times New Roman" w:cs="Times New Roman"/>
          <w:lang w:val="fr-FR"/>
        </w:rPr>
        <w:t>des membres</w:t>
      </w:r>
      <w:r w:rsidRPr="000631D8">
        <w:rPr>
          <w:rFonts w:ascii="Times New Roman" w:hAnsi="Times New Roman" w:cs="Times New Roman"/>
          <w:color w:val="000000"/>
          <w:spacing w:val="-6"/>
          <w:lang w:val="fr-FR"/>
        </w:rPr>
        <w:t xml:space="preserve"> </w:t>
      </w:r>
      <w:r w:rsidR="00EE78F1" w:rsidRPr="000631D8">
        <w:rPr>
          <w:rFonts w:ascii="Times New Roman" w:hAnsi="Times New Roman" w:cs="Times New Roman"/>
          <w:lang w:val="fr-FR"/>
        </w:rPr>
        <w:t>du conseil</w:t>
      </w:r>
      <w:r w:rsidRPr="000631D8">
        <w:rPr>
          <w:rFonts w:ascii="Times New Roman" w:hAnsi="Times New Roman" w:cs="Times New Roman"/>
          <w:color w:val="000000"/>
          <w:spacing w:val="-6"/>
          <w:lang w:val="fr-FR"/>
        </w:rPr>
        <w:t xml:space="preserve">. </w:t>
      </w:r>
    </w:p>
    <w:p w14:paraId="17F9A762" w14:textId="77777777" w:rsidR="005A1811" w:rsidRPr="000631D8" w:rsidRDefault="005A1811" w:rsidP="000631D8">
      <w:pPr>
        <w:tabs>
          <w:tab w:val="decimal" w:pos="216"/>
        </w:tabs>
        <w:spacing w:before="120"/>
        <w:jc w:val="both"/>
        <w:rPr>
          <w:rFonts w:ascii="Times New Roman" w:hAnsi="Times New Roman" w:cs="Times New Roman"/>
          <w:color w:val="000000"/>
          <w:spacing w:val="-6"/>
          <w:lang w:val="fr-FR"/>
        </w:rPr>
      </w:pPr>
      <w:r w:rsidRPr="000631D8">
        <w:rPr>
          <w:rFonts w:ascii="Times New Roman" w:hAnsi="Times New Roman" w:cs="Times New Roman"/>
          <w:lang w:val="fr-FR"/>
        </w:rPr>
        <w:t xml:space="preserve">Les convocations sont adressées </w:t>
      </w:r>
      <w:r w:rsidR="00EE78F1" w:rsidRPr="000631D8">
        <w:rPr>
          <w:rFonts w:ascii="Times New Roman" w:hAnsi="Times New Roman" w:cs="Times New Roman"/>
          <w:color w:val="000000"/>
          <w:spacing w:val="-6"/>
          <w:lang w:val="fr-FR"/>
        </w:rPr>
        <w:t>SEPT</w:t>
      </w:r>
      <w:r w:rsidRPr="000631D8">
        <w:rPr>
          <w:rFonts w:ascii="Times New Roman" w:hAnsi="Times New Roman" w:cs="Times New Roman"/>
          <w:color w:val="000000"/>
          <w:spacing w:val="-6"/>
          <w:lang w:val="fr-FR"/>
        </w:rPr>
        <w:t xml:space="preserve"> </w:t>
      </w:r>
      <w:r w:rsidRPr="000631D8">
        <w:rPr>
          <w:rFonts w:ascii="Times New Roman" w:hAnsi="Times New Roman" w:cs="Times New Roman"/>
          <w:lang w:val="fr-FR"/>
        </w:rPr>
        <w:t>jours avant la réunion par</w:t>
      </w:r>
      <w:r w:rsidRPr="000631D8">
        <w:rPr>
          <w:rFonts w:ascii="Times New Roman" w:hAnsi="Times New Roman" w:cs="Times New Roman"/>
          <w:color w:val="000000"/>
          <w:spacing w:val="-6"/>
          <w:lang w:val="fr-FR"/>
        </w:rPr>
        <w:t xml:space="preserve"> </w:t>
      </w:r>
      <w:r w:rsidR="00EE78F1" w:rsidRPr="000631D8">
        <w:rPr>
          <w:rFonts w:ascii="Times New Roman" w:hAnsi="Times New Roman" w:cs="Times New Roman"/>
          <w:color w:val="000000"/>
          <w:spacing w:val="-6"/>
          <w:lang w:val="fr-FR"/>
        </w:rPr>
        <w:t>tout moyen</w:t>
      </w:r>
      <w:r w:rsidRPr="000631D8">
        <w:rPr>
          <w:rFonts w:ascii="Times New Roman" w:hAnsi="Times New Roman" w:cs="Times New Roman"/>
          <w:color w:val="000000"/>
          <w:spacing w:val="-6"/>
          <w:lang w:val="fr-FR"/>
        </w:rPr>
        <w:t xml:space="preserve">. </w:t>
      </w:r>
      <w:r w:rsidRPr="000631D8">
        <w:rPr>
          <w:rFonts w:ascii="Times New Roman" w:hAnsi="Times New Roman" w:cs="Times New Roman"/>
          <w:lang w:val="fr-FR"/>
        </w:rPr>
        <w:t>Elles mentionnent l'ordre du jour de la réunion arrêté par le président</w:t>
      </w:r>
      <w:r w:rsidRPr="000631D8">
        <w:rPr>
          <w:rFonts w:ascii="Times New Roman" w:hAnsi="Times New Roman" w:cs="Times New Roman"/>
          <w:color w:val="000000"/>
          <w:spacing w:val="-6"/>
          <w:lang w:val="fr-FR"/>
        </w:rPr>
        <w:t xml:space="preserve"> </w:t>
      </w:r>
      <w:r w:rsidR="00EE78F1" w:rsidRPr="000631D8">
        <w:rPr>
          <w:rFonts w:ascii="Times New Roman" w:hAnsi="Times New Roman" w:cs="Times New Roman"/>
          <w:lang w:val="fr-FR"/>
        </w:rPr>
        <w:t>du conseil</w:t>
      </w:r>
      <w:r w:rsidR="00EE78F1" w:rsidRPr="000631D8">
        <w:rPr>
          <w:rFonts w:ascii="Times New Roman" w:hAnsi="Times New Roman" w:cs="Times New Roman"/>
          <w:color w:val="000000"/>
          <w:spacing w:val="-6"/>
          <w:lang w:val="fr-FR"/>
        </w:rPr>
        <w:t xml:space="preserve"> </w:t>
      </w:r>
      <w:r w:rsidRPr="000631D8">
        <w:rPr>
          <w:rFonts w:ascii="Times New Roman" w:hAnsi="Times New Roman" w:cs="Times New Roman"/>
          <w:color w:val="000000"/>
          <w:spacing w:val="-6"/>
          <w:lang w:val="fr-FR"/>
        </w:rPr>
        <w:t xml:space="preserve">ou </w:t>
      </w:r>
      <w:r w:rsidRPr="000631D8">
        <w:rPr>
          <w:rFonts w:ascii="Times New Roman" w:hAnsi="Times New Roman" w:cs="Times New Roman"/>
          <w:lang w:val="fr-FR"/>
        </w:rPr>
        <w:t>par les membres</w:t>
      </w:r>
      <w:r w:rsidRPr="000631D8">
        <w:rPr>
          <w:rFonts w:ascii="Times New Roman" w:hAnsi="Times New Roman" w:cs="Times New Roman"/>
          <w:color w:val="000000"/>
          <w:spacing w:val="-6"/>
          <w:lang w:val="fr-FR"/>
        </w:rPr>
        <w:t xml:space="preserve"> </w:t>
      </w:r>
      <w:r w:rsidR="00EE78F1" w:rsidRPr="000631D8">
        <w:rPr>
          <w:rFonts w:ascii="Times New Roman" w:hAnsi="Times New Roman" w:cs="Times New Roman"/>
          <w:lang w:val="fr-FR"/>
        </w:rPr>
        <w:t xml:space="preserve">du conseil </w:t>
      </w:r>
      <w:r w:rsidRPr="000631D8">
        <w:rPr>
          <w:rFonts w:ascii="Times New Roman" w:hAnsi="Times New Roman" w:cs="Times New Roman"/>
          <w:lang w:val="fr-FR"/>
        </w:rPr>
        <w:t>qui ont demandé la réunion.</w:t>
      </w:r>
    </w:p>
    <w:p w14:paraId="5F970DB3" w14:textId="77777777" w:rsidR="005A1811" w:rsidRPr="000631D8" w:rsidRDefault="00EE78F1" w:rsidP="000631D8">
      <w:pPr>
        <w:tabs>
          <w:tab w:val="decimal" w:pos="216"/>
        </w:tabs>
        <w:spacing w:before="120"/>
        <w:jc w:val="both"/>
        <w:rPr>
          <w:rFonts w:ascii="Times New Roman" w:hAnsi="Times New Roman" w:cs="Times New Roman"/>
          <w:color w:val="000000"/>
          <w:spacing w:val="-6"/>
          <w:lang w:val="fr-FR"/>
        </w:rPr>
      </w:pPr>
      <w:r w:rsidRPr="000631D8">
        <w:rPr>
          <w:rFonts w:ascii="Times New Roman" w:hAnsi="Times New Roman" w:cs="Times New Roman"/>
          <w:lang w:val="fr-FR"/>
        </w:rPr>
        <w:t xml:space="preserve">Le conseil </w:t>
      </w:r>
      <w:r w:rsidR="005A1811" w:rsidRPr="000631D8">
        <w:rPr>
          <w:rFonts w:ascii="Times New Roman" w:hAnsi="Times New Roman" w:cs="Times New Roman"/>
          <w:lang w:val="fr-FR"/>
        </w:rPr>
        <w:t>se réunit au siège de l'association ou en tout autre lieu indiqué dans la convocation.</w:t>
      </w:r>
    </w:p>
    <w:p w14:paraId="40F58796" w14:textId="77777777" w:rsidR="005A1811" w:rsidRPr="000631D8" w:rsidRDefault="00EE78F1" w:rsidP="000631D8">
      <w:pPr>
        <w:numPr>
          <w:ilvl w:val="0"/>
          <w:numId w:val="8"/>
        </w:numPr>
        <w:tabs>
          <w:tab w:val="clear" w:pos="216"/>
          <w:tab w:val="decimal" w:pos="288"/>
        </w:tabs>
        <w:spacing w:before="120"/>
        <w:ind w:left="0" w:right="144"/>
        <w:jc w:val="both"/>
        <w:rPr>
          <w:rFonts w:ascii="Times New Roman" w:hAnsi="Times New Roman" w:cs="Times New Roman"/>
          <w:color w:val="000000"/>
          <w:spacing w:val="1"/>
          <w:lang w:val="fr-FR"/>
        </w:rPr>
      </w:pPr>
      <w:r w:rsidRPr="000631D8">
        <w:rPr>
          <w:rFonts w:ascii="Times New Roman" w:hAnsi="Times New Roman" w:cs="Times New Roman"/>
          <w:color w:val="000000"/>
          <w:spacing w:val="-9"/>
          <w:lang w:val="fr-FR"/>
        </w:rPr>
        <w:t xml:space="preserve"> </w:t>
      </w:r>
      <w:r w:rsidRPr="000631D8">
        <w:rPr>
          <w:rFonts w:ascii="Times New Roman" w:hAnsi="Times New Roman" w:cs="Times New Roman"/>
          <w:lang w:val="fr-FR"/>
        </w:rPr>
        <w:t xml:space="preserve">Le conseil </w:t>
      </w:r>
      <w:r w:rsidR="005A1811" w:rsidRPr="000631D8">
        <w:rPr>
          <w:rFonts w:ascii="Times New Roman" w:hAnsi="Times New Roman" w:cs="Times New Roman"/>
          <w:lang w:val="fr-FR"/>
        </w:rPr>
        <w:t>peut délibérer quel que soit le nombre de membres présents</w:t>
      </w:r>
      <w:r w:rsidR="005A1811" w:rsidRPr="000631D8">
        <w:rPr>
          <w:rFonts w:ascii="Times New Roman" w:hAnsi="Times New Roman" w:cs="Times New Roman"/>
          <w:color w:val="000000"/>
          <w:spacing w:val="-9"/>
          <w:lang w:val="fr-FR"/>
        </w:rPr>
        <w:t xml:space="preserve"> ou </w:t>
      </w:r>
      <w:r w:rsidRPr="000631D8">
        <w:rPr>
          <w:rFonts w:ascii="Times New Roman" w:hAnsi="Times New Roman" w:cs="Times New Roman"/>
          <w:color w:val="000000"/>
          <w:spacing w:val="-9"/>
          <w:lang w:val="fr-FR"/>
        </w:rPr>
        <w:t>représentés</w:t>
      </w:r>
      <w:r w:rsidRPr="000631D8">
        <w:rPr>
          <w:rFonts w:ascii="Times New Roman" w:hAnsi="Times New Roman" w:cs="Times New Roman"/>
          <w:i/>
          <w:color w:val="000000"/>
          <w:spacing w:val="-9"/>
          <w:lang w:val="fr-FR"/>
        </w:rPr>
        <w:t>.</w:t>
      </w:r>
      <w:r w:rsidR="00121B9F" w:rsidRPr="000631D8">
        <w:rPr>
          <w:rFonts w:ascii="Times New Roman" w:hAnsi="Times New Roman" w:cs="Times New Roman"/>
          <w:i/>
          <w:color w:val="000000"/>
          <w:spacing w:val="-9"/>
          <w:lang w:val="fr-FR"/>
        </w:rPr>
        <w:t xml:space="preserve"> </w:t>
      </w:r>
      <w:r w:rsidR="005A1811" w:rsidRPr="000631D8">
        <w:rPr>
          <w:rFonts w:ascii="Times New Roman" w:hAnsi="Times New Roman" w:cs="Times New Roman"/>
          <w:i/>
          <w:color w:val="000000"/>
          <w:spacing w:val="-9"/>
          <w:lang w:val="fr-FR"/>
        </w:rPr>
        <w:t xml:space="preserve"> </w:t>
      </w:r>
      <w:r w:rsidR="005A1811" w:rsidRPr="000631D8">
        <w:rPr>
          <w:rFonts w:ascii="Times New Roman" w:hAnsi="Times New Roman" w:cs="Times New Roman"/>
          <w:lang w:val="fr-FR"/>
        </w:rPr>
        <w:t xml:space="preserve">Le nombre de pouvoirs pouvant être détenus par une même personne </w:t>
      </w:r>
      <w:r w:rsidR="007F55C6">
        <w:rPr>
          <w:rFonts w:ascii="Times New Roman" w:hAnsi="Times New Roman" w:cs="Times New Roman"/>
          <w:lang w:val="fr-FR"/>
        </w:rPr>
        <w:t xml:space="preserve">est </w:t>
      </w:r>
      <w:r w:rsidR="00A4142B">
        <w:rPr>
          <w:rFonts w:ascii="Times New Roman" w:hAnsi="Times New Roman" w:cs="Times New Roman"/>
          <w:lang w:val="fr-FR"/>
        </w:rPr>
        <w:t>limité à TROIS</w:t>
      </w:r>
      <w:r w:rsidR="005A1811" w:rsidRPr="000631D8">
        <w:rPr>
          <w:rFonts w:ascii="Times New Roman" w:hAnsi="Times New Roman" w:cs="Times New Roman"/>
          <w:lang w:val="fr-FR"/>
        </w:rPr>
        <w:t>.</w:t>
      </w:r>
      <w:r w:rsidR="005A1811" w:rsidRPr="000631D8">
        <w:rPr>
          <w:rFonts w:ascii="Times New Roman" w:hAnsi="Times New Roman" w:cs="Times New Roman"/>
          <w:color w:val="000000"/>
          <w:spacing w:val="1"/>
          <w:lang w:val="fr-FR"/>
        </w:rPr>
        <w:t xml:space="preserve"> </w:t>
      </w:r>
    </w:p>
    <w:p w14:paraId="265F4D20" w14:textId="6F98D26E" w:rsidR="00DC384C" w:rsidRPr="000631D8" w:rsidRDefault="00DC384C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 xml:space="preserve">3. </w:t>
      </w:r>
      <w:r w:rsidR="00BF2927">
        <w:rPr>
          <w:rFonts w:ascii="Times New Roman" w:hAnsi="Times New Roman" w:cs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957369" wp14:editId="5CA98D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Text Box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F084D" id="Text Box 7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">
                <v:stroke joinstyle="round"/>
                <o:lock v:ext="edit" selection="t"/>
              </v:shape>
            </w:pict>
          </mc:Fallback>
        </mc:AlternateContent>
      </w:r>
      <w:r w:rsidR="00BF2927">
        <w:rPr>
          <w:rFonts w:ascii="Times New Roman" w:hAnsi="Times New Roman" w:cs="Times New Roman"/>
          <w:noProof/>
          <w:lang w:val="fr-FR" w:eastAsia="fr-FR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3E7979FB" wp14:editId="69450A40">
                <wp:simplePos x="0" y="0"/>
                <wp:positionH relativeFrom="page">
                  <wp:posOffset>7552689</wp:posOffset>
                </wp:positionH>
                <wp:positionV relativeFrom="page">
                  <wp:posOffset>192405</wp:posOffset>
                </wp:positionV>
                <wp:extent cx="0" cy="326390"/>
                <wp:effectExtent l="0" t="0" r="19050" b="1651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E16A3" id="Line 6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94.7pt,15.15pt" to="594.7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" strokeweight=".5pt">
                <w10:wrap anchorx="page" anchory="page"/>
              </v:line>
            </w:pict>
          </mc:Fallback>
        </mc:AlternateContent>
      </w:r>
      <w:r w:rsidRPr="000631D8">
        <w:rPr>
          <w:rFonts w:ascii="Times New Roman" w:hAnsi="Times New Roman" w:cs="Times New Roman"/>
          <w:lang w:val="fr-FR"/>
        </w:rPr>
        <w:t xml:space="preserve">Les délibérations </w:t>
      </w:r>
      <w:r w:rsidR="00EE78F1" w:rsidRPr="000631D8">
        <w:rPr>
          <w:rFonts w:ascii="Times New Roman" w:hAnsi="Times New Roman" w:cs="Times New Roman"/>
          <w:lang w:val="fr-FR"/>
        </w:rPr>
        <w:t xml:space="preserve">du conseil </w:t>
      </w:r>
      <w:r w:rsidRPr="000631D8">
        <w:rPr>
          <w:rFonts w:ascii="Times New Roman" w:hAnsi="Times New Roman" w:cs="Times New Roman"/>
          <w:lang w:val="fr-FR"/>
        </w:rPr>
        <w:t xml:space="preserve">sont prises à la majorité </w:t>
      </w:r>
      <w:r w:rsidR="00253BC8">
        <w:rPr>
          <w:rFonts w:ascii="Times New Roman" w:hAnsi="Times New Roman" w:cs="Times New Roman"/>
          <w:lang w:val="fr-FR"/>
        </w:rPr>
        <w:t>absolue</w:t>
      </w:r>
      <w:r w:rsidRPr="000631D8">
        <w:rPr>
          <w:rFonts w:ascii="Times New Roman" w:hAnsi="Times New Roman" w:cs="Times New Roman"/>
          <w:lang w:val="fr-FR"/>
        </w:rPr>
        <w:t xml:space="preserve"> des membres présents ou représentés.</w:t>
      </w:r>
    </w:p>
    <w:p w14:paraId="311E90FA" w14:textId="77777777" w:rsidR="00121B9F" w:rsidRPr="000631D8" w:rsidRDefault="00121B9F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>4. Des procès-verbaux ainsi que des feuilles de présence peuvent être établis sur décision du président.</w:t>
      </w:r>
    </w:p>
    <w:p w14:paraId="7CACA42D" w14:textId="77777777" w:rsidR="00DC384C" w:rsidRPr="000631D8" w:rsidRDefault="00DC384C" w:rsidP="000631D8">
      <w:pPr>
        <w:tabs>
          <w:tab w:val="decimal" w:pos="216"/>
        </w:tabs>
        <w:spacing w:before="120"/>
        <w:jc w:val="both"/>
        <w:rPr>
          <w:rFonts w:ascii="Times New Roman" w:hAnsi="Times New Roman" w:cs="Times New Roman"/>
          <w:lang w:val="fr-FR"/>
        </w:rPr>
      </w:pPr>
    </w:p>
    <w:p w14:paraId="06235EFE" w14:textId="77777777" w:rsidR="00DC384C" w:rsidRPr="000631D8" w:rsidRDefault="00DC384C" w:rsidP="000631D8">
      <w:pPr>
        <w:spacing w:before="120"/>
        <w:jc w:val="both"/>
        <w:rPr>
          <w:rFonts w:ascii="Times New Roman" w:hAnsi="Times New Roman" w:cs="Times New Roman"/>
          <w:b/>
          <w:lang w:val="fr-FR"/>
        </w:rPr>
      </w:pPr>
      <w:r w:rsidRPr="000631D8">
        <w:rPr>
          <w:rFonts w:ascii="Times New Roman" w:hAnsi="Times New Roman" w:cs="Times New Roman"/>
          <w:b/>
          <w:lang w:val="fr-FR"/>
        </w:rPr>
        <w:t xml:space="preserve">Art 11 - Pouvoirs </w:t>
      </w:r>
      <w:r w:rsidR="00EE78F1" w:rsidRPr="000631D8">
        <w:rPr>
          <w:rFonts w:ascii="Times New Roman" w:hAnsi="Times New Roman" w:cs="Times New Roman"/>
          <w:b/>
          <w:color w:val="000000"/>
          <w:spacing w:val="-10"/>
          <w:lang w:val="fr-FR"/>
        </w:rPr>
        <w:t>du conseil</w:t>
      </w:r>
      <w:r w:rsidR="00EE78F1" w:rsidRPr="000631D8">
        <w:rPr>
          <w:rFonts w:ascii="Times New Roman" w:hAnsi="Times New Roman" w:cs="Times New Roman"/>
          <w:b/>
          <w:i/>
          <w:color w:val="000000"/>
          <w:spacing w:val="-10"/>
          <w:lang w:val="fr-FR"/>
        </w:rPr>
        <w:t> </w:t>
      </w:r>
    </w:p>
    <w:p w14:paraId="15FFE781" w14:textId="77777777" w:rsidR="00DC384C" w:rsidRPr="000631D8" w:rsidRDefault="00DC384C" w:rsidP="000631D8">
      <w:pPr>
        <w:spacing w:before="120"/>
        <w:jc w:val="both"/>
        <w:rPr>
          <w:rFonts w:ascii="Times New Roman" w:hAnsi="Times New Roman" w:cs="Times New Roman"/>
          <w:b/>
          <w:lang w:val="fr-FR"/>
        </w:rPr>
      </w:pPr>
    </w:p>
    <w:p w14:paraId="1561004E" w14:textId="77777777" w:rsidR="00DC384C" w:rsidRDefault="008C3905" w:rsidP="000631D8">
      <w:pPr>
        <w:tabs>
          <w:tab w:val="decimal" w:pos="144"/>
        </w:tabs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 xml:space="preserve">Le conseil </w:t>
      </w:r>
      <w:r w:rsidR="00DC384C" w:rsidRPr="000631D8">
        <w:rPr>
          <w:rFonts w:ascii="Times New Roman" w:hAnsi="Times New Roman" w:cs="Times New Roman"/>
          <w:lang w:val="fr-FR"/>
        </w:rPr>
        <w:t>est investi des pouvoirs les plus étendus pour administrer l'association, dans les limites de son objet et sous réserve des pouvoirs de l'assemblée générale.</w:t>
      </w:r>
    </w:p>
    <w:p w14:paraId="45556BE7" w14:textId="77777777" w:rsidR="0001520E" w:rsidRPr="000631D8" w:rsidRDefault="00A4142B" w:rsidP="0001520E">
      <w:pPr>
        <w:tabs>
          <w:tab w:val="decimal" w:pos="144"/>
        </w:tabs>
        <w:spacing w:before="1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Il </w:t>
      </w:r>
      <w:r w:rsidRPr="000631D8">
        <w:rPr>
          <w:rFonts w:ascii="Times New Roman" w:hAnsi="Times New Roman" w:cs="Times New Roman"/>
          <w:lang w:val="fr-FR"/>
        </w:rPr>
        <w:t xml:space="preserve">assure la gestion courante de l'association. </w:t>
      </w:r>
      <w:r w:rsidR="0001520E" w:rsidRPr="000631D8">
        <w:rPr>
          <w:rFonts w:ascii="Times New Roman" w:hAnsi="Times New Roman" w:cs="Times New Roman"/>
          <w:lang w:val="fr-FR"/>
        </w:rPr>
        <w:t>Il arrête le budget et les comptes annuels de l'association.</w:t>
      </w:r>
    </w:p>
    <w:p w14:paraId="79196644" w14:textId="77777777" w:rsidR="00A4142B" w:rsidRPr="000631D8" w:rsidRDefault="00A4142B" w:rsidP="00A4142B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>Il définit les</w:t>
      </w:r>
      <w:r w:rsidR="000F7613">
        <w:rPr>
          <w:rFonts w:ascii="Times New Roman" w:hAnsi="Times New Roman" w:cs="Times New Roman"/>
          <w:lang w:val="fr-FR"/>
        </w:rPr>
        <w:t xml:space="preserve"> projets qui doivent être mené</w:t>
      </w:r>
      <w:r w:rsidRPr="000631D8">
        <w:rPr>
          <w:rFonts w:ascii="Times New Roman" w:hAnsi="Times New Roman" w:cs="Times New Roman"/>
          <w:lang w:val="fr-FR"/>
        </w:rPr>
        <w:t>s pour réaliser l’objet de l’association.</w:t>
      </w:r>
    </w:p>
    <w:p w14:paraId="5E752760" w14:textId="77777777" w:rsidR="00DC384C" w:rsidRPr="000631D8" w:rsidRDefault="00DC384C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>Il autorise le président à agir en justice.</w:t>
      </w:r>
    </w:p>
    <w:p w14:paraId="4F7484A3" w14:textId="77777777" w:rsidR="00DC384C" w:rsidRDefault="00DC384C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>Il prend, notamment, toutes décisions relatives à la gestion et à la conservation du patrimoine de l'association et, particulièrement, celles relatives à l'emploi des fonds, à la prise à bail des locaux nécessaires à la réalisat</w:t>
      </w:r>
      <w:r w:rsidR="00042F6D" w:rsidRPr="000631D8">
        <w:rPr>
          <w:rFonts w:ascii="Times New Roman" w:hAnsi="Times New Roman" w:cs="Times New Roman"/>
          <w:lang w:val="fr-FR"/>
        </w:rPr>
        <w:t>ion de l'objet de l'association</w:t>
      </w:r>
      <w:r w:rsidRPr="000631D8">
        <w:rPr>
          <w:rFonts w:ascii="Times New Roman" w:hAnsi="Times New Roman" w:cs="Times New Roman"/>
          <w:lang w:val="fr-FR"/>
        </w:rPr>
        <w:t>.</w:t>
      </w:r>
    </w:p>
    <w:p w14:paraId="4411373C" w14:textId="77777777" w:rsidR="0001520E" w:rsidRDefault="000F7613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c</w:t>
      </w:r>
      <w:r w:rsidR="0001520E">
        <w:rPr>
          <w:rFonts w:ascii="Times New Roman" w:hAnsi="Times New Roman" w:cs="Times New Roman"/>
          <w:lang w:val="fr-FR"/>
        </w:rPr>
        <w:t>onseil est également seul compétent pour procéder à une modification des statuts.</w:t>
      </w:r>
    </w:p>
    <w:p w14:paraId="6380C05A" w14:textId="77777777" w:rsidR="00830E50" w:rsidRPr="000631D8" w:rsidRDefault="00830E50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</w:p>
    <w:p w14:paraId="5D602871" w14:textId="77777777" w:rsidR="00DC384C" w:rsidRPr="000631D8" w:rsidRDefault="00DC384C" w:rsidP="000631D8">
      <w:pPr>
        <w:tabs>
          <w:tab w:val="decimal" w:pos="216"/>
        </w:tabs>
        <w:spacing w:before="120"/>
        <w:jc w:val="both"/>
        <w:rPr>
          <w:rFonts w:ascii="Times New Roman" w:hAnsi="Times New Roman" w:cs="Times New Roman"/>
          <w:lang w:val="fr-FR"/>
        </w:rPr>
      </w:pPr>
    </w:p>
    <w:p w14:paraId="4CFC5888" w14:textId="77777777" w:rsidR="00DC384C" w:rsidRPr="000631D8" w:rsidRDefault="00DC384C" w:rsidP="000631D8">
      <w:pPr>
        <w:spacing w:before="120"/>
        <w:jc w:val="both"/>
        <w:rPr>
          <w:rFonts w:ascii="Times New Roman" w:hAnsi="Times New Roman" w:cs="Times New Roman"/>
          <w:b/>
          <w:lang w:val="fr-FR"/>
        </w:rPr>
      </w:pPr>
      <w:r w:rsidRPr="000631D8">
        <w:rPr>
          <w:rFonts w:ascii="Times New Roman" w:hAnsi="Times New Roman" w:cs="Times New Roman"/>
          <w:b/>
          <w:lang w:val="fr-FR"/>
        </w:rPr>
        <w:lastRenderedPageBreak/>
        <w:t>Art</w:t>
      </w:r>
      <w:r w:rsidR="00D94422" w:rsidRPr="000631D8">
        <w:rPr>
          <w:rFonts w:ascii="Times New Roman" w:hAnsi="Times New Roman" w:cs="Times New Roman"/>
          <w:b/>
          <w:lang w:val="fr-FR"/>
        </w:rPr>
        <w:t>.</w:t>
      </w:r>
      <w:r w:rsidRPr="000631D8">
        <w:rPr>
          <w:rFonts w:ascii="Times New Roman" w:hAnsi="Times New Roman" w:cs="Times New Roman"/>
          <w:b/>
          <w:lang w:val="fr-FR"/>
        </w:rPr>
        <w:t xml:space="preserve"> 12 – </w:t>
      </w:r>
      <w:r w:rsidR="0001520E">
        <w:rPr>
          <w:rFonts w:ascii="Times New Roman" w:hAnsi="Times New Roman" w:cs="Times New Roman"/>
          <w:b/>
          <w:lang w:val="fr-FR"/>
        </w:rPr>
        <w:t xml:space="preserve">Mandat spécial : </w:t>
      </w:r>
      <w:r w:rsidR="00A4142B">
        <w:rPr>
          <w:rFonts w:ascii="Times New Roman" w:hAnsi="Times New Roman" w:cs="Times New Roman"/>
          <w:b/>
          <w:lang w:val="fr-FR"/>
        </w:rPr>
        <w:t>président - secrétaire - trésorier</w:t>
      </w:r>
    </w:p>
    <w:p w14:paraId="07DD3F50" w14:textId="77777777" w:rsidR="00DC384C" w:rsidRPr="000631D8" w:rsidRDefault="00DC384C" w:rsidP="000631D8">
      <w:pPr>
        <w:spacing w:before="120"/>
        <w:jc w:val="both"/>
        <w:rPr>
          <w:rFonts w:ascii="Times New Roman" w:hAnsi="Times New Roman" w:cs="Times New Roman"/>
          <w:b/>
          <w:lang w:val="fr-FR"/>
        </w:rPr>
      </w:pPr>
    </w:p>
    <w:p w14:paraId="4DD294BD" w14:textId="77777777" w:rsidR="00DC384C" w:rsidRPr="00A24298" w:rsidRDefault="008C3905" w:rsidP="000631D8">
      <w:pPr>
        <w:numPr>
          <w:ilvl w:val="0"/>
          <w:numId w:val="11"/>
        </w:numPr>
        <w:tabs>
          <w:tab w:val="clear" w:pos="144"/>
          <w:tab w:val="decimal" w:pos="216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A24298">
        <w:rPr>
          <w:rFonts w:ascii="Times New Roman" w:hAnsi="Times New Roman" w:cs="Times New Roman"/>
          <w:lang w:val="fr-FR"/>
        </w:rPr>
        <w:t xml:space="preserve">Le conseil </w:t>
      </w:r>
      <w:r w:rsidR="00DC384C" w:rsidRPr="00A24298">
        <w:rPr>
          <w:rFonts w:ascii="Times New Roman" w:hAnsi="Times New Roman" w:cs="Times New Roman"/>
          <w:lang w:val="fr-FR"/>
        </w:rPr>
        <w:t>élit parmi ses membres un président, un secrétaire</w:t>
      </w:r>
      <w:r w:rsidR="00A72C1E" w:rsidRPr="00A24298">
        <w:rPr>
          <w:rFonts w:ascii="Times New Roman" w:hAnsi="Times New Roman" w:cs="Times New Roman"/>
          <w:lang w:val="fr-FR"/>
        </w:rPr>
        <w:t xml:space="preserve"> et</w:t>
      </w:r>
      <w:r w:rsidR="00DC384C" w:rsidRPr="00A24298">
        <w:rPr>
          <w:rFonts w:ascii="Times New Roman" w:hAnsi="Times New Roman" w:cs="Times New Roman"/>
          <w:lang w:val="fr-FR"/>
        </w:rPr>
        <w:t xml:space="preserve"> un trésorier</w:t>
      </w:r>
      <w:r w:rsidR="00A24298" w:rsidRPr="00A24298">
        <w:rPr>
          <w:rFonts w:ascii="Times New Roman" w:hAnsi="Times New Roman" w:cs="Times New Roman"/>
          <w:lang w:val="fr-FR"/>
        </w:rPr>
        <w:t xml:space="preserve"> ainsi que, l</w:t>
      </w:r>
      <w:r w:rsidR="00DC384C" w:rsidRPr="00A24298">
        <w:rPr>
          <w:rFonts w:ascii="Times New Roman" w:hAnsi="Times New Roman" w:cs="Times New Roman"/>
          <w:lang w:val="fr-FR"/>
        </w:rPr>
        <w:t>e cas échéant</w:t>
      </w:r>
      <w:r w:rsidRPr="00A24298">
        <w:rPr>
          <w:rFonts w:ascii="Times New Roman" w:hAnsi="Times New Roman" w:cs="Times New Roman"/>
          <w:lang w:val="fr-FR"/>
        </w:rPr>
        <w:t>,</w:t>
      </w:r>
      <w:r w:rsidR="00DC384C" w:rsidRPr="00A24298">
        <w:rPr>
          <w:rFonts w:ascii="Times New Roman" w:hAnsi="Times New Roman" w:cs="Times New Roman"/>
          <w:lang w:val="fr-FR"/>
        </w:rPr>
        <w:t xml:space="preserve"> </w:t>
      </w:r>
      <w:r w:rsidR="00A72C1E" w:rsidRPr="00A24298">
        <w:rPr>
          <w:rFonts w:ascii="Times New Roman" w:hAnsi="Times New Roman" w:cs="Times New Roman"/>
          <w:lang w:val="fr-FR"/>
        </w:rPr>
        <w:t xml:space="preserve">un ou plusieurs vice-présidents </w:t>
      </w:r>
      <w:r w:rsidR="00A24298">
        <w:rPr>
          <w:rFonts w:ascii="Times New Roman" w:hAnsi="Times New Roman" w:cs="Times New Roman"/>
          <w:lang w:val="fr-FR"/>
        </w:rPr>
        <w:t xml:space="preserve">et </w:t>
      </w:r>
      <w:r w:rsidR="00DC384C" w:rsidRPr="00A24298">
        <w:rPr>
          <w:rFonts w:ascii="Times New Roman" w:hAnsi="Times New Roman" w:cs="Times New Roman"/>
          <w:lang w:val="fr-FR"/>
        </w:rPr>
        <w:t>des adjoints.</w:t>
      </w:r>
      <w:r w:rsidR="00A24298">
        <w:rPr>
          <w:rFonts w:ascii="Times New Roman" w:hAnsi="Times New Roman" w:cs="Times New Roman"/>
          <w:lang w:val="fr-FR"/>
        </w:rPr>
        <w:t xml:space="preserve"> Ces mandats sont donnés pour une durée indéterminée. I</w:t>
      </w:r>
      <w:r w:rsidR="00A24298" w:rsidRPr="000631D8">
        <w:rPr>
          <w:rFonts w:ascii="Times New Roman" w:hAnsi="Times New Roman" w:cs="Times New Roman"/>
          <w:lang w:val="fr-FR"/>
        </w:rPr>
        <w:t xml:space="preserve">ls sont révocables </w:t>
      </w:r>
      <w:r w:rsidR="00A24298" w:rsidRPr="000631D8">
        <w:rPr>
          <w:rFonts w:ascii="Times New Roman" w:hAnsi="Times New Roman" w:cs="Times New Roman"/>
          <w:i/>
          <w:lang w:val="fr-FR"/>
        </w:rPr>
        <w:t xml:space="preserve">ad nutum </w:t>
      </w:r>
      <w:r w:rsidR="00A24298" w:rsidRPr="000631D8">
        <w:rPr>
          <w:rFonts w:ascii="Times New Roman" w:hAnsi="Times New Roman" w:cs="Times New Roman"/>
          <w:lang w:val="fr-FR"/>
        </w:rPr>
        <w:t>par le conseil et sur simple incident de séance, le conseil pouvant ainsi procéder à tout moment à de nouvelles nominations.</w:t>
      </w:r>
    </w:p>
    <w:p w14:paraId="22A0E4BD" w14:textId="77777777" w:rsidR="00B14DC8" w:rsidRPr="000631D8" w:rsidRDefault="00B14DC8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 xml:space="preserve">Par exception, </w:t>
      </w:r>
      <w:r w:rsidR="008B635D">
        <w:rPr>
          <w:rFonts w:ascii="Times New Roman" w:hAnsi="Times New Roman" w:cs="Times New Roman"/>
          <w:lang w:val="fr-FR"/>
        </w:rPr>
        <w:t>le</w:t>
      </w:r>
      <w:r w:rsidR="008B635D" w:rsidRPr="000631D8">
        <w:rPr>
          <w:rFonts w:ascii="Times New Roman" w:hAnsi="Times New Roman" w:cs="Times New Roman"/>
          <w:lang w:val="fr-FR"/>
        </w:rPr>
        <w:t xml:space="preserve"> président, </w:t>
      </w:r>
      <w:r w:rsidR="008B635D">
        <w:rPr>
          <w:rFonts w:ascii="Times New Roman" w:hAnsi="Times New Roman" w:cs="Times New Roman"/>
          <w:lang w:val="fr-FR"/>
        </w:rPr>
        <w:t>le</w:t>
      </w:r>
      <w:r w:rsidR="008B635D" w:rsidRPr="000631D8">
        <w:rPr>
          <w:rFonts w:ascii="Times New Roman" w:hAnsi="Times New Roman" w:cs="Times New Roman"/>
          <w:lang w:val="fr-FR"/>
        </w:rPr>
        <w:t xml:space="preserve"> secrétaire et </w:t>
      </w:r>
      <w:r w:rsidR="008B635D">
        <w:rPr>
          <w:rFonts w:ascii="Times New Roman" w:hAnsi="Times New Roman" w:cs="Times New Roman"/>
          <w:lang w:val="fr-FR"/>
        </w:rPr>
        <w:t>le</w:t>
      </w:r>
      <w:r w:rsidR="008B635D" w:rsidRPr="000631D8">
        <w:rPr>
          <w:rFonts w:ascii="Times New Roman" w:hAnsi="Times New Roman" w:cs="Times New Roman"/>
          <w:lang w:val="fr-FR"/>
        </w:rPr>
        <w:t xml:space="preserve"> trésorier</w:t>
      </w:r>
      <w:r w:rsidR="008B635D">
        <w:rPr>
          <w:rFonts w:ascii="Times New Roman" w:hAnsi="Times New Roman" w:cs="Times New Roman"/>
          <w:lang w:val="fr-FR"/>
        </w:rPr>
        <w:t xml:space="preserve"> ainsi qu’</w:t>
      </w:r>
      <w:r w:rsidRPr="000631D8">
        <w:rPr>
          <w:rFonts w:ascii="Times New Roman" w:hAnsi="Times New Roman" w:cs="Times New Roman"/>
          <w:lang w:val="fr-FR"/>
        </w:rPr>
        <w:t xml:space="preserve">un ou plusieurs vice-présidents et des adjoints, sont désignés par l'assemblée générale constitutive pour </w:t>
      </w:r>
      <w:r w:rsidR="008B635D">
        <w:rPr>
          <w:rFonts w:ascii="Times New Roman" w:hAnsi="Times New Roman" w:cs="Times New Roman"/>
          <w:lang w:val="fr-FR"/>
        </w:rPr>
        <w:t>une durée indéterminée</w:t>
      </w:r>
      <w:r w:rsidRPr="000631D8">
        <w:rPr>
          <w:rFonts w:ascii="Times New Roman" w:hAnsi="Times New Roman" w:cs="Times New Roman"/>
          <w:lang w:val="fr-FR"/>
        </w:rPr>
        <w:t>.</w:t>
      </w:r>
    </w:p>
    <w:p w14:paraId="1173E47B" w14:textId="77777777" w:rsidR="00DC384C" w:rsidRPr="000631D8" w:rsidRDefault="00A24298" w:rsidP="000631D8">
      <w:pPr>
        <w:pStyle w:val="Paragraphedeliste"/>
        <w:tabs>
          <w:tab w:val="decimal" w:pos="0"/>
        </w:tabs>
        <w:spacing w:before="120"/>
        <w:ind w:left="0"/>
        <w:contextualSpacing w:val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2. </w:t>
      </w:r>
      <w:r w:rsidR="002704CD" w:rsidRPr="000631D8">
        <w:rPr>
          <w:rFonts w:ascii="Times New Roman" w:hAnsi="Times New Roman" w:cs="Times New Roman"/>
          <w:lang w:val="fr-FR"/>
        </w:rPr>
        <w:t xml:space="preserve">Le président </w:t>
      </w:r>
      <w:r w:rsidR="00DC384C" w:rsidRPr="000631D8">
        <w:rPr>
          <w:rFonts w:ascii="Times New Roman" w:hAnsi="Times New Roman" w:cs="Times New Roman"/>
          <w:lang w:val="fr-FR"/>
        </w:rPr>
        <w:t xml:space="preserve">et le secrétaire du conseil </w:t>
      </w:r>
      <w:r w:rsidR="002704CD" w:rsidRPr="000631D8">
        <w:rPr>
          <w:rFonts w:ascii="Times New Roman" w:hAnsi="Times New Roman" w:cs="Times New Roman"/>
          <w:lang w:val="fr-FR"/>
        </w:rPr>
        <w:t xml:space="preserve">sont également président </w:t>
      </w:r>
      <w:r w:rsidR="00DC384C" w:rsidRPr="000631D8">
        <w:rPr>
          <w:rFonts w:ascii="Times New Roman" w:hAnsi="Times New Roman" w:cs="Times New Roman"/>
          <w:lang w:val="fr-FR"/>
        </w:rPr>
        <w:t xml:space="preserve">et secrétaire </w:t>
      </w:r>
      <w:r w:rsidR="00B14DC8" w:rsidRPr="000631D8">
        <w:rPr>
          <w:rFonts w:ascii="Times New Roman" w:hAnsi="Times New Roman" w:cs="Times New Roman"/>
          <w:lang w:val="fr-FR"/>
        </w:rPr>
        <w:t xml:space="preserve">des </w:t>
      </w:r>
      <w:r w:rsidR="00DC384C" w:rsidRPr="000631D8">
        <w:rPr>
          <w:rFonts w:ascii="Times New Roman" w:hAnsi="Times New Roman" w:cs="Times New Roman"/>
          <w:lang w:val="fr-FR"/>
        </w:rPr>
        <w:t>assemblée</w:t>
      </w:r>
      <w:r w:rsidR="00B14DC8" w:rsidRPr="000631D8">
        <w:rPr>
          <w:rFonts w:ascii="Times New Roman" w:hAnsi="Times New Roman" w:cs="Times New Roman"/>
          <w:lang w:val="fr-FR"/>
        </w:rPr>
        <w:t>s</w:t>
      </w:r>
      <w:r w:rsidR="00DC384C" w:rsidRPr="000631D8">
        <w:rPr>
          <w:rFonts w:ascii="Times New Roman" w:hAnsi="Times New Roman" w:cs="Times New Roman"/>
          <w:lang w:val="fr-FR"/>
        </w:rPr>
        <w:t xml:space="preserve"> générale</w:t>
      </w:r>
      <w:r w:rsidR="00B14DC8" w:rsidRPr="000631D8">
        <w:rPr>
          <w:rFonts w:ascii="Times New Roman" w:hAnsi="Times New Roman" w:cs="Times New Roman"/>
          <w:lang w:val="fr-FR"/>
        </w:rPr>
        <w:t>s</w:t>
      </w:r>
      <w:r w:rsidR="00DC384C" w:rsidRPr="000631D8">
        <w:rPr>
          <w:rFonts w:ascii="Times New Roman" w:hAnsi="Times New Roman" w:cs="Times New Roman"/>
          <w:lang w:val="fr-FR"/>
        </w:rPr>
        <w:t>.</w:t>
      </w:r>
      <w:r w:rsidR="002704CD" w:rsidRPr="000631D8">
        <w:rPr>
          <w:rFonts w:ascii="Times New Roman" w:hAnsi="Times New Roman" w:cs="Times New Roman"/>
          <w:lang w:val="fr-FR"/>
        </w:rPr>
        <w:t xml:space="preserve"> Un vice-président ou un secrétaire adjoint pourront également </w:t>
      </w:r>
      <w:r w:rsidR="00B14DC8" w:rsidRPr="000631D8">
        <w:rPr>
          <w:rFonts w:ascii="Times New Roman" w:hAnsi="Times New Roman" w:cs="Times New Roman"/>
          <w:lang w:val="fr-FR"/>
        </w:rPr>
        <w:t xml:space="preserve">assurer ces fonctions </w:t>
      </w:r>
      <w:r w:rsidR="002704CD" w:rsidRPr="000631D8">
        <w:rPr>
          <w:rFonts w:ascii="Times New Roman" w:hAnsi="Times New Roman" w:cs="Times New Roman"/>
          <w:lang w:val="fr-FR"/>
        </w:rPr>
        <w:t>en leur absence.</w:t>
      </w:r>
    </w:p>
    <w:p w14:paraId="2610F08B" w14:textId="77777777" w:rsidR="008B635D" w:rsidRDefault="00A24298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3. </w:t>
      </w:r>
      <w:r w:rsidR="008B635D">
        <w:rPr>
          <w:rFonts w:ascii="Times New Roman" w:hAnsi="Times New Roman" w:cs="Times New Roman"/>
          <w:lang w:val="fr-FR"/>
        </w:rPr>
        <w:t>La</w:t>
      </w:r>
      <w:r w:rsidR="008C3905" w:rsidRPr="000631D8">
        <w:rPr>
          <w:rFonts w:ascii="Times New Roman" w:hAnsi="Times New Roman" w:cs="Times New Roman"/>
          <w:lang w:val="fr-FR"/>
        </w:rPr>
        <w:t xml:space="preserve"> </w:t>
      </w:r>
      <w:r w:rsidR="00BF05BB" w:rsidRPr="000631D8">
        <w:rPr>
          <w:rFonts w:ascii="Times New Roman" w:hAnsi="Times New Roman" w:cs="Times New Roman"/>
          <w:lang w:val="fr-FR"/>
        </w:rPr>
        <w:t>radiation de l’association</w:t>
      </w:r>
      <w:r w:rsidR="008B635D">
        <w:rPr>
          <w:rFonts w:ascii="Times New Roman" w:hAnsi="Times New Roman" w:cs="Times New Roman"/>
          <w:lang w:val="fr-FR"/>
        </w:rPr>
        <w:t xml:space="preserve"> entraine la perte des fonctions de président, secrétaire, trésorier et de </w:t>
      </w:r>
      <w:r w:rsidR="008B635D" w:rsidRPr="000631D8">
        <w:rPr>
          <w:rFonts w:ascii="Times New Roman" w:hAnsi="Times New Roman" w:cs="Times New Roman"/>
          <w:lang w:val="fr-FR"/>
        </w:rPr>
        <w:t>vice-président et adjoint</w:t>
      </w:r>
      <w:r w:rsidR="008B635D">
        <w:rPr>
          <w:rFonts w:ascii="Times New Roman" w:hAnsi="Times New Roman" w:cs="Times New Roman"/>
          <w:lang w:val="fr-FR"/>
        </w:rPr>
        <w:t>.</w:t>
      </w:r>
      <w:r w:rsidR="008317BD" w:rsidRPr="000631D8">
        <w:rPr>
          <w:rFonts w:ascii="Times New Roman" w:hAnsi="Times New Roman" w:cs="Times New Roman"/>
          <w:lang w:val="fr-FR"/>
        </w:rPr>
        <w:t xml:space="preserve"> </w:t>
      </w:r>
      <w:r w:rsidR="008B635D">
        <w:rPr>
          <w:rFonts w:ascii="Times New Roman" w:hAnsi="Times New Roman" w:cs="Times New Roman"/>
          <w:lang w:val="fr-FR"/>
        </w:rPr>
        <w:t xml:space="preserve">Le </w:t>
      </w:r>
      <w:r w:rsidR="00A72C1E" w:rsidRPr="000631D8">
        <w:rPr>
          <w:rFonts w:ascii="Times New Roman" w:hAnsi="Times New Roman" w:cs="Times New Roman"/>
          <w:lang w:val="fr-FR"/>
        </w:rPr>
        <w:t>conseil</w:t>
      </w:r>
      <w:r w:rsidR="008B635D">
        <w:rPr>
          <w:rFonts w:ascii="Times New Roman" w:hAnsi="Times New Roman" w:cs="Times New Roman"/>
          <w:lang w:val="fr-FR"/>
        </w:rPr>
        <w:t xml:space="preserve"> procède alors sans délai à la désignation de son successeur.</w:t>
      </w:r>
    </w:p>
    <w:p w14:paraId="72E8BE43" w14:textId="77777777" w:rsidR="008C3905" w:rsidRPr="000631D8" w:rsidRDefault="008C3905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</w:p>
    <w:p w14:paraId="65D81243" w14:textId="77777777" w:rsidR="00DC384C" w:rsidRPr="000631D8" w:rsidRDefault="003203ED" w:rsidP="000631D8">
      <w:pPr>
        <w:spacing w:before="120"/>
        <w:jc w:val="both"/>
        <w:rPr>
          <w:rFonts w:ascii="Times New Roman" w:hAnsi="Times New Roman" w:cs="Times New Roman"/>
          <w:b/>
          <w:lang w:val="fr-FR"/>
        </w:rPr>
      </w:pPr>
      <w:r w:rsidRPr="000631D8">
        <w:rPr>
          <w:rFonts w:ascii="Times New Roman" w:hAnsi="Times New Roman" w:cs="Times New Roman"/>
          <w:b/>
          <w:lang w:val="fr-FR"/>
        </w:rPr>
        <w:t>Art.</w:t>
      </w:r>
      <w:r w:rsidR="00DC384C" w:rsidRPr="000631D8">
        <w:rPr>
          <w:rFonts w:ascii="Times New Roman" w:hAnsi="Times New Roman" w:cs="Times New Roman"/>
          <w:b/>
          <w:lang w:val="fr-FR"/>
        </w:rPr>
        <w:t xml:space="preserve"> 13 - Attributions du </w:t>
      </w:r>
      <w:r w:rsidR="0001520E">
        <w:rPr>
          <w:rFonts w:ascii="Times New Roman" w:hAnsi="Times New Roman" w:cs="Times New Roman"/>
          <w:b/>
          <w:lang w:val="fr-FR"/>
        </w:rPr>
        <w:t>président - secrétaire - trésorier</w:t>
      </w:r>
    </w:p>
    <w:p w14:paraId="2D419358" w14:textId="77777777" w:rsidR="00EE3095" w:rsidRPr="000631D8" w:rsidRDefault="00EE3095" w:rsidP="000631D8">
      <w:pPr>
        <w:spacing w:before="120"/>
        <w:jc w:val="both"/>
        <w:rPr>
          <w:rFonts w:ascii="Times New Roman" w:hAnsi="Times New Roman" w:cs="Times New Roman"/>
          <w:b/>
          <w:lang w:val="fr-FR"/>
        </w:rPr>
      </w:pPr>
    </w:p>
    <w:p w14:paraId="47BE6C3D" w14:textId="77777777" w:rsidR="00DC384C" w:rsidRDefault="00DC384C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>2. Le président représente seul l'association dans tous les actes de la vie civile et est investi de tous pouvoirs à cet effet.</w:t>
      </w:r>
      <w:r w:rsidR="0099567A">
        <w:rPr>
          <w:rFonts w:ascii="Times New Roman" w:hAnsi="Times New Roman" w:cs="Times New Roman"/>
          <w:lang w:val="fr-FR"/>
        </w:rPr>
        <w:t xml:space="preserve"> Il signe les cartes des nouveaux membres.</w:t>
      </w:r>
    </w:p>
    <w:p w14:paraId="6F4B2EC2" w14:textId="77777777" w:rsidR="0099567A" w:rsidRPr="000631D8" w:rsidRDefault="004C6383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Le président anime l’activité de l’association </w:t>
      </w:r>
      <w:r w:rsidR="0099567A">
        <w:rPr>
          <w:rFonts w:ascii="Times New Roman" w:hAnsi="Times New Roman" w:cs="Times New Roman"/>
          <w:lang w:val="fr-FR"/>
        </w:rPr>
        <w:t>à travers</w:t>
      </w:r>
      <w:r>
        <w:rPr>
          <w:rFonts w:ascii="Times New Roman" w:hAnsi="Times New Roman" w:cs="Times New Roman"/>
          <w:lang w:val="fr-FR"/>
        </w:rPr>
        <w:t xml:space="preserve"> les convocations des différents organes de l’association</w:t>
      </w:r>
      <w:r w:rsidR="0099567A">
        <w:rPr>
          <w:rFonts w:ascii="Times New Roman" w:hAnsi="Times New Roman" w:cs="Times New Roman"/>
          <w:lang w:val="fr-FR"/>
        </w:rPr>
        <w:t xml:space="preserve"> dans lesquels, en cas d’égalité de vote, sa voix sera prépondérante.</w:t>
      </w:r>
    </w:p>
    <w:p w14:paraId="324DB712" w14:textId="77777777" w:rsidR="00DC384C" w:rsidRPr="000631D8" w:rsidRDefault="008317BD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>Le</w:t>
      </w:r>
      <w:r w:rsidR="00DC384C" w:rsidRPr="000631D8">
        <w:rPr>
          <w:rFonts w:ascii="Times New Roman" w:hAnsi="Times New Roman" w:cs="Times New Roman"/>
          <w:lang w:val="fr-FR"/>
        </w:rPr>
        <w:t xml:space="preserve"> président p</w:t>
      </w:r>
      <w:r w:rsidR="008938AF" w:rsidRPr="000631D8">
        <w:rPr>
          <w:rFonts w:ascii="Times New Roman" w:hAnsi="Times New Roman" w:cs="Times New Roman"/>
          <w:lang w:val="fr-FR"/>
        </w:rPr>
        <w:t>eut déléguer partiellement ses p</w:t>
      </w:r>
      <w:r w:rsidR="00DC384C" w:rsidRPr="000631D8">
        <w:rPr>
          <w:rFonts w:ascii="Times New Roman" w:hAnsi="Times New Roman" w:cs="Times New Roman"/>
          <w:lang w:val="fr-FR"/>
        </w:rPr>
        <w:t>ouvoirs, sous sa responsabilité, à un ou plusieurs mandataires de son choix, membr</w:t>
      </w:r>
      <w:r w:rsidRPr="000631D8">
        <w:rPr>
          <w:rFonts w:ascii="Times New Roman" w:hAnsi="Times New Roman" w:cs="Times New Roman"/>
          <w:lang w:val="fr-FR"/>
        </w:rPr>
        <w:t xml:space="preserve">es ou non </w:t>
      </w:r>
      <w:r w:rsidR="00DC384C" w:rsidRPr="000631D8">
        <w:rPr>
          <w:rFonts w:ascii="Times New Roman" w:hAnsi="Times New Roman" w:cs="Times New Roman"/>
          <w:lang w:val="fr-FR"/>
        </w:rPr>
        <w:t>du conseil</w:t>
      </w:r>
      <w:r w:rsidRPr="000631D8">
        <w:rPr>
          <w:rFonts w:ascii="Times New Roman" w:hAnsi="Times New Roman" w:cs="Times New Roman"/>
          <w:lang w:val="fr-FR"/>
        </w:rPr>
        <w:t>.</w:t>
      </w:r>
    </w:p>
    <w:p w14:paraId="6A750B46" w14:textId="77777777" w:rsidR="00DC384C" w:rsidRPr="000631D8" w:rsidRDefault="00042F6D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 xml:space="preserve">3. </w:t>
      </w:r>
      <w:r w:rsidR="00DC384C" w:rsidRPr="000631D8">
        <w:rPr>
          <w:rFonts w:ascii="Times New Roman" w:hAnsi="Times New Roman" w:cs="Times New Roman"/>
          <w:lang w:val="fr-FR"/>
        </w:rPr>
        <w:t xml:space="preserve">Le </w:t>
      </w:r>
      <w:r w:rsidR="0009081F" w:rsidRPr="000631D8">
        <w:rPr>
          <w:rFonts w:ascii="Times New Roman" w:hAnsi="Times New Roman" w:cs="Times New Roman"/>
          <w:lang w:val="fr-FR"/>
        </w:rPr>
        <w:t xml:space="preserve">ou les </w:t>
      </w:r>
      <w:r w:rsidR="00DC384C" w:rsidRPr="000631D8">
        <w:rPr>
          <w:rFonts w:ascii="Times New Roman" w:hAnsi="Times New Roman" w:cs="Times New Roman"/>
          <w:lang w:val="fr-FR"/>
        </w:rPr>
        <w:t>vice-président</w:t>
      </w:r>
      <w:r w:rsidR="0009081F" w:rsidRPr="000631D8">
        <w:rPr>
          <w:rFonts w:ascii="Times New Roman" w:hAnsi="Times New Roman" w:cs="Times New Roman"/>
          <w:lang w:val="fr-FR"/>
        </w:rPr>
        <w:t>s</w:t>
      </w:r>
      <w:r w:rsidR="00DC384C" w:rsidRPr="000631D8">
        <w:rPr>
          <w:rFonts w:ascii="Times New Roman" w:hAnsi="Times New Roman" w:cs="Times New Roman"/>
          <w:lang w:val="fr-FR"/>
        </w:rPr>
        <w:t xml:space="preserve"> assiste</w:t>
      </w:r>
      <w:r w:rsidR="0009081F" w:rsidRPr="000631D8">
        <w:rPr>
          <w:rFonts w:ascii="Times New Roman" w:hAnsi="Times New Roman" w:cs="Times New Roman"/>
          <w:lang w:val="fr-FR"/>
        </w:rPr>
        <w:t>nt</w:t>
      </w:r>
      <w:r w:rsidR="00DC384C" w:rsidRPr="000631D8">
        <w:rPr>
          <w:rFonts w:ascii="Times New Roman" w:hAnsi="Times New Roman" w:cs="Times New Roman"/>
          <w:lang w:val="fr-FR"/>
        </w:rPr>
        <w:t xml:space="preserve"> le président dans l'exercice de ses fonctions et le remplace</w:t>
      </w:r>
      <w:r w:rsidR="0009081F" w:rsidRPr="000631D8">
        <w:rPr>
          <w:rFonts w:ascii="Times New Roman" w:hAnsi="Times New Roman" w:cs="Times New Roman"/>
          <w:lang w:val="fr-FR"/>
        </w:rPr>
        <w:t>nt</w:t>
      </w:r>
      <w:r w:rsidR="00DC384C" w:rsidRPr="000631D8">
        <w:rPr>
          <w:rFonts w:ascii="Times New Roman" w:hAnsi="Times New Roman" w:cs="Times New Roman"/>
          <w:lang w:val="fr-FR"/>
        </w:rPr>
        <w:t xml:space="preserve"> en cas d'empêchement.</w:t>
      </w:r>
    </w:p>
    <w:p w14:paraId="273E5F30" w14:textId="77777777" w:rsidR="00DC384C" w:rsidRPr="000631D8" w:rsidRDefault="00042F6D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>4</w:t>
      </w:r>
      <w:r w:rsidR="0096654E" w:rsidRPr="000631D8">
        <w:rPr>
          <w:rFonts w:ascii="Times New Roman" w:hAnsi="Times New Roman" w:cs="Times New Roman"/>
          <w:lang w:val="fr-FR"/>
        </w:rPr>
        <w:t xml:space="preserve">. </w:t>
      </w:r>
      <w:r w:rsidR="008938AF" w:rsidRPr="000631D8">
        <w:rPr>
          <w:rFonts w:ascii="Times New Roman" w:hAnsi="Times New Roman" w:cs="Times New Roman"/>
          <w:lang w:val="fr-FR"/>
        </w:rPr>
        <w:t xml:space="preserve">Le secrétaire est chargé des convocations. Il établit ou fait établir les procès-verbaux des réunions </w:t>
      </w:r>
      <w:r w:rsidR="008317BD" w:rsidRPr="000631D8">
        <w:rPr>
          <w:rFonts w:ascii="Times New Roman" w:hAnsi="Times New Roman" w:cs="Times New Roman"/>
          <w:lang w:val="fr-FR"/>
        </w:rPr>
        <w:t xml:space="preserve">du conseil </w:t>
      </w:r>
      <w:r w:rsidR="008938AF" w:rsidRPr="000631D8">
        <w:rPr>
          <w:rFonts w:ascii="Times New Roman" w:hAnsi="Times New Roman" w:cs="Times New Roman"/>
          <w:lang w:val="fr-FR"/>
        </w:rPr>
        <w:t>et de l'assemblée générale. Il tient le registre prévu par l'article 5 de la loi du 1</w:t>
      </w:r>
      <w:proofErr w:type="gramStart"/>
      <w:r w:rsidR="008938AF" w:rsidRPr="000631D8">
        <w:rPr>
          <w:rFonts w:ascii="Times New Roman" w:hAnsi="Times New Roman" w:cs="Times New Roman"/>
          <w:vertAlign w:val="superscript"/>
          <w:lang w:val="fr-FR"/>
        </w:rPr>
        <w:t>er</w:t>
      </w:r>
      <w:r w:rsidR="008938AF" w:rsidRPr="000631D8">
        <w:rPr>
          <w:rFonts w:ascii="Times New Roman" w:hAnsi="Times New Roman" w:cs="Times New Roman"/>
          <w:lang w:val="fr-FR"/>
        </w:rPr>
        <w:t xml:space="preserve">  juillet</w:t>
      </w:r>
      <w:proofErr w:type="gramEnd"/>
      <w:r w:rsidR="008938AF" w:rsidRPr="000631D8">
        <w:rPr>
          <w:rFonts w:ascii="Times New Roman" w:hAnsi="Times New Roman" w:cs="Times New Roman"/>
          <w:lang w:val="fr-FR"/>
        </w:rPr>
        <w:t xml:space="preserve"> 1901.</w:t>
      </w:r>
    </w:p>
    <w:p w14:paraId="1ED6775A" w14:textId="77777777" w:rsidR="0096654E" w:rsidRPr="000631D8" w:rsidRDefault="00042F6D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>5</w:t>
      </w:r>
      <w:r w:rsidR="0096654E" w:rsidRPr="000631D8">
        <w:rPr>
          <w:rFonts w:ascii="Times New Roman" w:hAnsi="Times New Roman" w:cs="Times New Roman"/>
          <w:lang w:val="fr-FR"/>
        </w:rPr>
        <w:t>. Le trésorier établit ou fait établir, sous sa responsabilité, les comptes de l’association. Il est chargé de l’appel des cotisations. Il procède, sous le contrôle du président, au paiement et à la réception de toutes sommes.</w:t>
      </w:r>
    </w:p>
    <w:p w14:paraId="24AD730A" w14:textId="77777777" w:rsidR="0096654E" w:rsidRPr="000631D8" w:rsidRDefault="0096654E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>Il établit un rapport sur la situation financière de l’association et le présente à l’assemblée générale annuelle.</w:t>
      </w:r>
    </w:p>
    <w:p w14:paraId="2D231B14" w14:textId="77777777" w:rsidR="0096654E" w:rsidRPr="000631D8" w:rsidRDefault="00042F6D" w:rsidP="000631D8">
      <w:pPr>
        <w:spacing w:before="120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>6</w:t>
      </w:r>
      <w:r w:rsidR="0001520E">
        <w:rPr>
          <w:rFonts w:ascii="Times New Roman" w:hAnsi="Times New Roman" w:cs="Times New Roman"/>
          <w:lang w:val="fr-FR"/>
        </w:rPr>
        <w:t>. C</w:t>
      </w:r>
      <w:r w:rsidR="0096654E" w:rsidRPr="000631D8">
        <w:rPr>
          <w:rFonts w:ascii="Times New Roman" w:hAnsi="Times New Roman" w:cs="Times New Roman"/>
          <w:lang w:val="fr-FR"/>
        </w:rPr>
        <w:t>es fonctions ne sont pas rémunérées.</w:t>
      </w:r>
      <w:r w:rsidR="00D94422" w:rsidRPr="000631D8">
        <w:rPr>
          <w:rFonts w:ascii="Times New Roman" w:hAnsi="Times New Roman" w:cs="Times New Roman"/>
          <w:lang w:val="fr-FR"/>
        </w:rPr>
        <w:t xml:space="preserve"> </w:t>
      </w:r>
    </w:p>
    <w:p w14:paraId="36D29CF1" w14:textId="77777777" w:rsidR="00043E12" w:rsidRPr="000631D8" w:rsidRDefault="00043E12" w:rsidP="000631D8">
      <w:pPr>
        <w:spacing w:before="120"/>
        <w:rPr>
          <w:rFonts w:ascii="Times New Roman" w:hAnsi="Times New Roman" w:cs="Times New Roman"/>
          <w:lang w:val="fr-FR"/>
        </w:rPr>
      </w:pPr>
    </w:p>
    <w:p w14:paraId="48DB98C0" w14:textId="77777777" w:rsidR="0096654E" w:rsidRPr="000631D8" w:rsidRDefault="0096654E" w:rsidP="000631D8">
      <w:pPr>
        <w:spacing w:before="120"/>
        <w:jc w:val="both"/>
        <w:rPr>
          <w:rFonts w:ascii="Times New Roman" w:hAnsi="Times New Roman" w:cs="Times New Roman"/>
          <w:b/>
          <w:lang w:val="fr-FR"/>
        </w:rPr>
      </w:pPr>
      <w:r w:rsidRPr="000631D8">
        <w:rPr>
          <w:rFonts w:ascii="Times New Roman" w:hAnsi="Times New Roman" w:cs="Times New Roman"/>
          <w:b/>
          <w:lang w:val="fr-FR"/>
        </w:rPr>
        <w:t>Art. 14 — Règles communes aux assemblées générales</w:t>
      </w:r>
    </w:p>
    <w:p w14:paraId="2B7FD75E" w14:textId="77777777" w:rsidR="0096654E" w:rsidRPr="000631D8" w:rsidRDefault="0096654E" w:rsidP="000631D8">
      <w:pPr>
        <w:spacing w:before="120"/>
        <w:jc w:val="both"/>
        <w:rPr>
          <w:rFonts w:ascii="Times New Roman" w:hAnsi="Times New Roman" w:cs="Times New Roman"/>
          <w:b/>
          <w:lang w:val="fr-FR"/>
        </w:rPr>
      </w:pPr>
    </w:p>
    <w:p w14:paraId="6275EDEA" w14:textId="77777777" w:rsidR="0096654E" w:rsidRPr="000631D8" w:rsidRDefault="0096654E" w:rsidP="000631D8">
      <w:pPr>
        <w:numPr>
          <w:ilvl w:val="0"/>
          <w:numId w:val="12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 xml:space="preserve">Les assemblées générales comprennent tous les membres </w:t>
      </w:r>
      <w:r w:rsidR="00454219">
        <w:rPr>
          <w:rFonts w:ascii="Times New Roman" w:hAnsi="Times New Roman" w:cs="Times New Roman"/>
          <w:lang w:val="fr-FR"/>
        </w:rPr>
        <w:t>adhérents</w:t>
      </w:r>
      <w:r w:rsidRPr="000631D8">
        <w:rPr>
          <w:rFonts w:ascii="Times New Roman" w:hAnsi="Times New Roman" w:cs="Times New Roman"/>
          <w:lang w:val="fr-FR"/>
        </w:rPr>
        <w:t xml:space="preserve"> à jour du paiement de leurs cotisations à la date de la réunion.</w:t>
      </w:r>
    </w:p>
    <w:p w14:paraId="61350FC2" w14:textId="77777777" w:rsidR="0096654E" w:rsidRPr="000631D8" w:rsidRDefault="0096654E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>Chaque membre peut se faire représenter par un autre membre de l'association muni d'un pouvoir spécial ; la représentation par toute autre personne est interdite. Le nombre de pouvoirs dont peut disposer un membre de l'assemblée est limité à</w:t>
      </w:r>
      <w:r w:rsidR="00201838" w:rsidRPr="000631D8">
        <w:rPr>
          <w:rFonts w:ascii="Times New Roman" w:hAnsi="Times New Roman" w:cs="Times New Roman"/>
          <w:lang w:val="fr-FR"/>
        </w:rPr>
        <w:t xml:space="preserve"> </w:t>
      </w:r>
      <w:r w:rsidR="00327300">
        <w:rPr>
          <w:rFonts w:ascii="Times New Roman" w:hAnsi="Times New Roman" w:cs="Times New Roman"/>
          <w:lang w:val="fr-FR"/>
        </w:rPr>
        <w:t>DEUX</w:t>
      </w:r>
      <w:r w:rsidR="00201838" w:rsidRPr="000631D8">
        <w:rPr>
          <w:rFonts w:ascii="Times New Roman" w:hAnsi="Times New Roman" w:cs="Times New Roman"/>
          <w:lang w:val="fr-FR"/>
        </w:rPr>
        <w:t>.</w:t>
      </w:r>
    </w:p>
    <w:p w14:paraId="4BAA78F1" w14:textId="77777777" w:rsidR="0096654E" w:rsidRPr="000631D8" w:rsidRDefault="0096654E" w:rsidP="000631D8">
      <w:pPr>
        <w:numPr>
          <w:ilvl w:val="0"/>
          <w:numId w:val="12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 xml:space="preserve">Chaque membre </w:t>
      </w:r>
      <w:r w:rsidR="00454219">
        <w:rPr>
          <w:rFonts w:ascii="Times New Roman" w:hAnsi="Times New Roman" w:cs="Times New Roman"/>
          <w:lang w:val="fr-FR"/>
        </w:rPr>
        <w:t>adhérent</w:t>
      </w:r>
      <w:r w:rsidRPr="000631D8">
        <w:rPr>
          <w:rFonts w:ascii="Times New Roman" w:hAnsi="Times New Roman" w:cs="Times New Roman"/>
          <w:lang w:val="fr-FR"/>
        </w:rPr>
        <w:t xml:space="preserve"> dispose d'une voix et des voix des membres qu'il représente.</w:t>
      </w:r>
    </w:p>
    <w:p w14:paraId="65EE8BDE" w14:textId="77777777" w:rsidR="0096654E" w:rsidRPr="004A0E73" w:rsidRDefault="0096654E" w:rsidP="000631D8">
      <w:pPr>
        <w:numPr>
          <w:ilvl w:val="0"/>
          <w:numId w:val="12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4A0E73">
        <w:rPr>
          <w:rFonts w:ascii="Times New Roman" w:hAnsi="Times New Roman" w:cs="Times New Roman"/>
          <w:lang w:val="fr-FR"/>
        </w:rPr>
        <w:t xml:space="preserve">Les assemblées sont convoquées à l'initiative du président. La convocation est effectuée par </w:t>
      </w:r>
      <w:r w:rsidR="00201838" w:rsidRPr="004A0E73">
        <w:rPr>
          <w:rFonts w:ascii="Times New Roman" w:hAnsi="Times New Roman" w:cs="Times New Roman"/>
          <w:lang w:val="fr-FR"/>
        </w:rPr>
        <w:t xml:space="preserve">tout moyen </w:t>
      </w:r>
      <w:r w:rsidRPr="004A0E73">
        <w:rPr>
          <w:rFonts w:ascii="Times New Roman" w:hAnsi="Times New Roman" w:cs="Times New Roman"/>
          <w:lang w:val="fr-FR"/>
        </w:rPr>
        <w:t xml:space="preserve">contenant l'ordre du jour arrêté par </w:t>
      </w:r>
      <w:r w:rsidR="005F7670" w:rsidRPr="004A0E73">
        <w:rPr>
          <w:rFonts w:ascii="Times New Roman" w:hAnsi="Times New Roman" w:cs="Times New Roman"/>
          <w:lang w:val="fr-FR"/>
        </w:rPr>
        <w:t xml:space="preserve">le président </w:t>
      </w:r>
      <w:r w:rsidRPr="004A0E73">
        <w:rPr>
          <w:rFonts w:ascii="Times New Roman" w:hAnsi="Times New Roman" w:cs="Times New Roman"/>
          <w:lang w:val="fr-FR"/>
        </w:rPr>
        <w:t>et adressée à chaque membre de l'association</w:t>
      </w:r>
      <w:r w:rsidR="00CC46D7" w:rsidRPr="004A0E73">
        <w:rPr>
          <w:rFonts w:ascii="Times New Roman" w:hAnsi="Times New Roman" w:cs="Times New Roman"/>
          <w:lang w:val="fr-FR"/>
        </w:rPr>
        <w:t xml:space="preserve"> </w:t>
      </w:r>
      <w:r w:rsidR="005F7670" w:rsidRPr="004A0E73">
        <w:rPr>
          <w:rFonts w:ascii="Times New Roman" w:hAnsi="Times New Roman" w:cs="Times New Roman"/>
          <w:lang w:val="fr-FR"/>
        </w:rPr>
        <w:t>SEPT</w:t>
      </w:r>
      <w:r w:rsidR="00CC46D7" w:rsidRPr="004A0E73">
        <w:rPr>
          <w:rFonts w:ascii="Times New Roman" w:hAnsi="Times New Roman" w:cs="Times New Roman"/>
          <w:lang w:val="fr-FR"/>
        </w:rPr>
        <w:t xml:space="preserve"> </w:t>
      </w:r>
      <w:r w:rsidRPr="004A0E73">
        <w:rPr>
          <w:rFonts w:ascii="Times New Roman" w:hAnsi="Times New Roman" w:cs="Times New Roman"/>
          <w:lang w:val="fr-FR"/>
        </w:rPr>
        <w:t>jours à l'avance.</w:t>
      </w:r>
    </w:p>
    <w:p w14:paraId="0B78A715" w14:textId="77777777" w:rsidR="0096654E" w:rsidRPr="000631D8" w:rsidRDefault="0096654E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lastRenderedPageBreak/>
        <w:t>L'assemblée ne peut délibérer que sur les questions inscrites à l'ordre du jour.</w:t>
      </w:r>
    </w:p>
    <w:p w14:paraId="2EAE8588" w14:textId="77777777" w:rsidR="0096654E" w:rsidRPr="000631D8" w:rsidRDefault="0096654E" w:rsidP="000631D8">
      <w:pPr>
        <w:numPr>
          <w:ilvl w:val="0"/>
          <w:numId w:val="12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>Les assemblées générales se réunissent au siège de l'association ou en tout autre lieu fixé par la convocation.</w:t>
      </w:r>
    </w:p>
    <w:p w14:paraId="78456F05" w14:textId="77777777" w:rsidR="0096654E" w:rsidRDefault="0096654E" w:rsidP="000631D8">
      <w:pPr>
        <w:numPr>
          <w:ilvl w:val="0"/>
          <w:numId w:val="12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>L'assemblée est présidée par le président ou en cas d'emp</w:t>
      </w:r>
      <w:r w:rsidR="00CC46D7" w:rsidRPr="000631D8">
        <w:rPr>
          <w:rFonts w:ascii="Times New Roman" w:hAnsi="Times New Roman" w:cs="Times New Roman"/>
          <w:lang w:val="fr-FR"/>
        </w:rPr>
        <w:t xml:space="preserve">êchement par le </w:t>
      </w:r>
      <w:r w:rsidR="005F7670" w:rsidRPr="000631D8">
        <w:rPr>
          <w:rFonts w:ascii="Times New Roman" w:hAnsi="Times New Roman" w:cs="Times New Roman"/>
          <w:lang w:val="fr-FR"/>
        </w:rPr>
        <w:t xml:space="preserve">ou les </w:t>
      </w:r>
      <w:r w:rsidR="00CC46D7" w:rsidRPr="000631D8">
        <w:rPr>
          <w:rFonts w:ascii="Times New Roman" w:hAnsi="Times New Roman" w:cs="Times New Roman"/>
          <w:lang w:val="fr-FR"/>
        </w:rPr>
        <w:t>vice-président</w:t>
      </w:r>
      <w:r w:rsidR="005F7670" w:rsidRPr="000631D8">
        <w:rPr>
          <w:rFonts w:ascii="Times New Roman" w:hAnsi="Times New Roman" w:cs="Times New Roman"/>
          <w:lang w:val="fr-FR"/>
        </w:rPr>
        <w:t>s</w:t>
      </w:r>
      <w:r w:rsidRPr="000631D8">
        <w:rPr>
          <w:rFonts w:ascii="Times New Roman" w:hAnsi="Times New Roman" w:cs="Times New Roman"/>
          <w:lang w:val="fr-FR"/>
        </w:rPr>
        <w:t xml:space="preserve"> ou</w:t>
      </w:r>
      <w:r w:rsidR="000631D8" w:rsidRPr="000631D8">
        <w:rPr>
          <w:rFonts w:ascii="Times New Roman" w:hAnsi="Times New Roman" w:cs="Times New Roman"/>
          <w:lang w:val="fr-FR"/>
        </w:rPr>
        <w:t>,</w:t>
      </w:r>
      <w:r w:rsidRPr="000631D8">
        <w:rPr>
          <w:rFonts w:ascii="Times New Roman" w:hAnsi="Times New Roman" w:cs="Times New Roman"/>
          <w:lang w:val="fr-FR"/>
        </w:rPr>
        <w:t xml:space="preserve"> à défaut</w:t>
      </w:r>
      <w:r w:rsidR="000631D8" w:rsidRPr="000631D8">
        <w:rPr>
          <w:rFonts w:ascii="Times New Roman" w:hAnsi="Times New Roman" w:cs="Times New Roman"/>
          <w:lang w:val="fr-FR"/>
        </w:rPr>
        <w:t>,</w:t>
      </w:r>
      <w:r w:rsidRPr="000631D8">
        <w:rPr>
          <w:rFonts w:ascii="Times New Roman" w:hAnsi="Times New Roman" w:cs="Times New Roman"/>
          <w:lang w:val="fr-FR"/>
        </w:rPr>
        <w:t xml:space="preserve"> par la personne désignée par l'assemblée.</w:t>
      </w:r>
    </w:p>
    <w:p w14:paraId="1AC11100" w14:textId="77777777" w:rsidR="0099567A" w:rsidRPr="000631D8" w:rsidRDefault="0099567A" w:rsidP="000631D8">
      <w:pPr>
        <w:numPr>
          <w:ilvl w:val="0"/>
          <w:numId w:val="12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Chaque membre à jour de sa cotisation peut poser</w:t>
      </w:r>
      <w:r w:rsidR="0027771C">
        <w:rPr>
          <w:rFonts w:ascii="Times New Roman" w:hAnsi="Times New Roman" w:cs="Times New Roman"/>
          <w:lang w:val="fr-FR"/>
        </w:rPr>
        <w:t xml:space="preserve"> par écrit des questions diverses auxquelles le président apportera toute réponse si cette question lui est adressée au moins </w:t>
      </w:r>
      <w:r w:rsidR="00454219">
        <w:rPr>
          <w:rFonts w:ascii="Times New Roman" w:hAnsi="Times New Roman" w:cs="Times New Roman"/>
          <w:lang w:val="fr-FR"/>
        </w:rPr>
        <w:t>CINQ</w:t>
      </w:r>
      <w:r w:rsidR="0027771C">
        <w:rPr>
          <w:rFonts w:ascii="Times New Roman" w:hAnsi="Times New Roman" w:cs="Times New Roman"/>
          <w:lang w:val="fr-FR"/>
        </w:rPr>
        <w:t xml:space="preserve"> jours avant la tenue de l’assemblée générale et qu’elle s’inscrit dans l’objet de l’association. Si besoin, le président peut préalablement convoquer le conseil afin de fixer le contenu des réponses.</w:t>
      </w:r>
    </w:p>
    <w:p w14:paraId="7BB5DBFA" w14:textId="77777777" w:rsidR="005F7670" w:rsidRPr="0001520E" w:rsidRDefault="005F7670" w:rsidP="000631D8">
      <w:pPr>
        <w:numPr>
          <w:ilvl w:val="0"/>
          <w:numId w:val="12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1520E">
        <w:rPr>
          <w:rFonts w:ascii="Times New Roman" w:hAnsi="Times New Roman" w:cs="Times New Roman"/>
          <w:lang w:val="fr-FR"/>
        </w:rPr>
        <w:t>Des procès-verbaux ainsi que des feuilles de présence peuvent être établis sur décision du président.</w:t>
      </w:r>
    </w:p>
    <w:p w14:paraId="0AC501C1" w14:textId="77777777" w:rsidR="006B2FD2" w:rsidRPr="000631D8" w:rsidRDefault="006B2FD2" w:rsidP="000631D8">
      <w:pPr>
        <w:tabs>
          <w:tab w:val="decimal" w:pos="288"/>
        </w:tabs>
        <w:spacing w:before="120"/>
        <w:jc w:val="both"/>
        <w:rPr>
          <w:rFonts w:ascii="Times New Roman" w:hAnsi="Times New Roman" w:cs="Times New Roman"/>
          <w:lang w:val="fr-FR"/>
        </w:rPr>
      </w:pPr>
    </w:p>
    <w:p w14:paraId="42E10D60" w14:textId="77777777" w:rsidR="00CC46D7" w:rsidRPr="000631D8" w:rsidRDefault="00CC46D7" w:rsidP="000631D8">
      <w:pPr>
        <w:spacing w:before="120"/>
        <w:jc w:val="both"/>
        <w:rPr>
          <w:rFonts w:ascii="Times New Roman" w:hAnsi="Times New Roman" w:cs="Times New Roman"/>
          <w:b/>
          <w:lang w:val="fr-FR"/>
        </w:rPr>
      </w:pPr>
      <w:r w:rsidRPr="000631D8">
        <w:rPr>
          <w:rFonts w:ascii="Times New Roman" w:hAnsi="Times New Roman" w:cs="Times New Roman"/>
          <w:b/>
          <w:lang w:val="fr-FR"/>
        </w:rPr>
        <w:t>Art. 15 — Assemblées générales ordinaires</w:t>
      </w:r>
    </w:p>
    <w:p w14:paraId="4ECAE18F" w14:textId="77777777" w:rsidR="00CC46D7" w:rsidRPr="000631D8" w:rsidRDefault="00CC46D7" w:rsidP="000631D8">
      <w:pPr>
        <w:spacing w:before="120"/>
        <w:jc w:val="both"/>
        <w:rPr>
          <w:rFonts w:ascii="Times New Roman" w:hAnsi="Times New Roman" w:cs="Times New Roman"/>
          <w:b/>
          <w:lang w:val="fr-FR"/>
        </w:rPr>
      </w:pPr>
    </w:p>
    <w:p w14:paraId="583C01F1" w14:textId="77777777" w:rsidR="00CC46D7" w:rsidRPr="000631D8" w:rsidRDefault="00CC46D7" w:rsidP="00454219">
      <w:pPr>
        <w:numPr>
          <w:ilvl w:val="0"/>
          <w:numId w:val="13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 xml:space="preserve">Une assemblée générale ordinaire se réunit au moins une fois par an dans les </w:t>
      </w:r>
      <w:r w:rsidR="005F7670" w:rsidRPr="000631D8">
        <w:rPr>
          <w:rFonts w:ascii="Times New Roman" w:hAnsi="Times New Roman" w:cs="Times New Roman"/>
          <w:lang w:val="fr-FR"/>
        </w:rPr>
        <w:t>neuf</w:t>
      </w:r>
      <w:r w:rsidRPr="000631D8">
        <w:rPr>
          <w:rFonts w:ascii="Times New Roman" w:hAnsi="Times New Roman" w:cs="Times New Roman"/>
          <w:lang w:val="fr-FR"/>
        </w:rPr>
        <w:t xml:space="preserve"> mois de la clôture de l'exercice. Elle peut également être convoquée à </w:t>
      </w:r>
      <w:r w:rsidR="00454219">
        <w:rPr>
          <w:rFonts w:ascii="Times New Roman" w:hAnsi="Times New Roman" w:cs="Times New Roman"/>
          <w:lang w:val="fr-FR"/>
        </w:rPr>
        <w:t>tout autre moment</w:t>
      </w:r>
      <w:r w:rsidRPr="000631D8">
        <w:rPr>
          <w:rFonts w:ascii="Times New Roman" w:hAnsi="Times New Roman" w:cs="Times New Roman"/>
          <w:lang w:val="fr-FR"/>
        </w:rPr>
        <w:t xml:space="preserve"> par </w:t>
      </w:r>
      <w:r w:rsidR="005F7670" w:rsidRPr="000631D8">
        <w:rPr>
          <w:rFonts w:ascii="Times New Roman" w:hAnsi="Times New Roman" w:cs="Times New Roman"/>
          <w:lang w:val="fr-FR"/>
        </w:rPr>
        <w:t>le président</w:t>
      </w:r>
      <w:r w:rsidRPr="000631D8">
        <w:rPr>
          <w:rFonts w:ascii="Times New Roman" w:hAnsi="Times New Roman" w:cs="Times New Roman"/>
          <w:lang w:val="fr-FR"/>
        </w:rPr>
        <w:t>.</w:t>
      </w:r>
    </w:p>
    <w:p w14:paraId="11234FF9" w14:textId="77777777" w:rsidR="00CC46D7" w:rsidRPr="000631D8" w:rsidRDefault="00CC46D7" w:rsidP="00454219">
      <w:pPr>
        <w:numPr>
          <w:ilvl w:val="0"/>
          <w:numId w:val="13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>L'assemblée générale ordinaire annuelle entend les rapports du conseil sur la gestion, les activités et la situation morale de l'association et le rapport financier.</w:t>
      </w:r>
    </w:p>
    <w:p w14:paraId="12BFB9A2" w14:textId="77777777" w:rsidR="00882D47" w:rsidRPr="000631D8" w:rsidRDefault="00253BC8" w:rsidP="00253BC8">
      <w:pPr>
        <w:pStyle w:val="Paragraphedeliste"/>
        <w:tabs>
          <w:tab w:val="decimal" w:pos="144"/>
          <w:tab w:val="decimal" w:pos="288"/>
        </w:tabs>
        <w:spacing w:before="120"/>
        <w:ind w:left="0"/>
        <w:contextualSpacing w:val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3. </w:t>
      </w:r>
      <w:r w:rsidR="00882D47" w:rsidRPr="000631D8">
        <w:rPr>
          <w:rFonts w:ascii="Times New Roman" w:hAnsi="Times New Roman" w:cs="Times New Roman"/>
          <w:lang w:val="fr-FR"/>
        </w:rPr>
        <w:t>L'assemblée générale ordinaire délibère valablement quel que soit le nombre de membres présents ou représentés.</w:t>
      </w:r>
    </w:p>
    <w:p w14:paraId="60413BD7" w14:textId="77777777" w:rsidR="00253BC8" w:rsidRPr="000631D8" w:rsidRDefault="00253BC8" w:rsidP="00253BC8">
      <w:pPr>
        <w:spacing w:before="1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4</w:t>
      </w:r>
      <w:r w:rsidRPr="000631D8">
        <w:rPr>
          <w:rFonts w:ascii="Times New Roman" w:hAnsi="Times New Roman" w:cs="Times New Roman"/>
          <w:lang w:val="fr-FR"/>
        </w:rPr>
        <w:t xml:space="preserve">. Les délibérations de l’assemblée générale </w:t>
      </w:r>
      <w:r>
        <w:rPr>
          <w:rFonts w:ascii="Times New Roman" w:hAnsi="Times New Roman" w:cs="Times New Roman"/>
          <w:lang w:val="fr-FR"/>
        </w:rPr>
        <w:t>ordinaire</w:t>
      </w:r>
      <w:r w:rsidRPr="000631D8">
        <w:rPr>
          <w:rFonts w:ascii="Times New Roman" w:hAnsi="Times New Roman" w:cs="Times New Roman"/>
          <w:lang w:val="fr-FR"/>
        </w:rPr>
        <w:t xml:space="preserve"> sont prises à la majorité </w:t>
      </w:r>
      <w:r>
        <w:rPr>
          <w:rFonts w:ascii="Times New Roman" w:hAnsi="Times New Roman" w:cs="Times New Roman"/>
          <w:lang w:val="fr-FR"/>
        </w:rPr>
        <w:t xml:space="preserve">absolue </w:t>
      </w:r>
      <w:r w:rsidRPr="000631D8">
        <w:rPr>
          <w:rFonts w:ascii="Times New Roman" w:hAnsi="Times New Roman" w:cs="Times New Roman"/>
          <w:lang w:val="fr-FR"/>
        </w:rPr>
        <w:t xml:space="preserve">des voix des membres </w:t>
      </w:r>
      <w:r>
        <w:rPr>
          <w:rFonts w:ascii="Times New Roman" w:hAnsi="Times New Roman" w:cs="Times New Roman"/>
          <w:lang w:val="fr-FR"/>
        </w:rPr>
        <w:t xml:space="preserve">adhérents </w:t>
      </w:r>
      <w:r w:rsidRPr="000631D8">
        <w:rPr>
          <w:rFonts w:ascii="Times New Roman" w:hAnsi="Times New Roman" w:cs="Times New Roman"/>
          <w:lang w:val="fr-FR"/>
        </w:rPr>
        <w:t>présents ou représentés.</w:t>
      </w:r>
    </w:p>
    <w:p w14:paraId="41A18597" w14:textId="77777777" w:rsidR="00882D47" w:rsidRPr="000631D8" w:rsidRDefault="00882D47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</w:p>
    <w:p w14:paraId="6C8ECD91" w14:textId="77777777" w:rsidR="00882D47" w:rsidRPr="000631D8" w:rsidRDefault="00882D47" w:rsidP="000631D8">
      <w:pPr>
        <w:spacing w:before="120"/>
        <w:jc w:val="both"/>
        <w:rPr>
          <w:rFonts w:ascii="Times New Roman" w:hAnsi="Times New Roman" w:cs="Times New Roman"/>
          <w:b/>
          <w:color w:val="000000"/>
          <w:spacing w:val="-1"/>
          <w:lang w:val="fr-FR"/>
        </w:rPr>
      </w:pPr>
      <w:r w:rsidRPr="000631D8">
        <w:rPr>
          <w:rFonts w:ascii="Times New Roman" w:hAnsi="Times New Roman" w:cs="Times New Roman"/>
          <w:b/>
          <w:lang w:val="fr-FR"/>
        </w:rPr>
        <w:t xml:space="preserve">Art. 16 </w:t>
      </w:r>
      <w:r w:rsidRPr="000631D8">
        <w:rPr>
          <w:rFonts w:ascii="Times New Roman" w:hAnsi="Times New Roman" w:cs="Times New Roman"/>
          <w:color w:val="000000"/>
          <w:spacing w:val="-1"/>
          <w:lang w:val="fr-FR"/>
        </w:rPr>
        <w:t xml:space="preserve">- </w:t>
      </w:r>
      <w:r w:rsidRPr="000631D8">
        <w:rPr>
          <w:rFonts w:ascii="Times New Roman" w:hAnsi="Times New Roman" w:cs="Times New Roman"/>
          <w:b/>
          <w:color w:val="000000"/>
          <w:spacing w:val="-1"/>
          <w:lang w:val="fr-FR"/>
        </w:rPr>
        <w:t xml:space="preserve">Assemblées générales </w:t>
      </w:r>
      <w:r w:rsidR="0037633B">
        <w:rPr>
          <w:rFonts w:ascii="Times New Roman" w:hAnsi="Times New Roman" w:cs="Times New Roman"/>
          <w:b/>
          <w:color w:val="000000"/>
          <w:spacing w:val="-1"/>
          <w:lang w:val="fr-FR"/>
        </w:rPr>
        <w:t>extraordinaires</w:t>
      </w:r>
    </w:p>
    <w:p w14:paraId="3D711A1A" w14:textId="77777777" w:rsidR="00882D47" w:rsidRPr="000631D8" w:rsidRDefault="00882D47" w:rsidP="000631D8">
      <w:pPr>
        <w:spacing w:before="120"/>
        <w:jc w:val="both"/>
        <w:rPr>
          <w:rFonts w:ascii="Times New Roman" w:hAnsi="Times New Roman" w:cs="Times New Roman"/>
          <w:b/>
          <w:color w:val="000000"/>
          <w:spacing w:val="-1"/>
          <w:lang w:val="fr-FR"/>
        </w:rPr>
      </w:pPr>
    </w:p>
    <w:p w14:paraId="37033CF9" w14:textId="77777777" w:rsidR="00882D47" w:rsidRPr="000631D8" w:rsidRDefault="00882D47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 xml:space="preserve">1. L’assemblée générale </w:t>
      </w:r>
      <w:r w:rsidR="0037633B">
        <w:rPr>
          <w:rFonts w:ascii="Times New Roman" w:hAnsi="Times New Roman" w:cs="Times New Roman"/>
          <w:lang w:val="fr-FR"/>
        </w:rPr>
        <w:t>extraordinaire</w:t>
      </w:r>
      <w:r w:rsidRPr="000631D8">
        <w:rPr>
          <w:rFonts w:ascii="Times New Roman" w:hAnsi="Times New Roman" w:cs="Times New Roman"/>
          <w:lang w:val="fr-FR"/>
        </w:rPr>
        <w:t xml:space="preserve"> est seule compétente pour prononcer la dissolution de l’association et statuer sur la </w:t>
      </w:r>
      <w:proofErr w:type="gramStart"/>
      <w:r w:rsidRPr="000631D8">
        <w:rPr>
          <w:rFonts w:ascii="Times New Roman" w:hAnsi="Times New Roman" w:cs="Times New Roman"/>
          <w:lang w:val="fr-FR"/>
        </w:rPr>
        <w:t>dévolution  de</w:t>
      </w:r>
      <w:proofErr w:type="gramEnd"/>
      <w:r w:rsidRPr="000631D8">
        <w:rPr>
          <w:rFonts w:ascii="Times New Roman" w:hAnsi="Times New Roman" w:cs="Times New Roman"/>
          <w:lang w:val="fr-FR"/>
        </w:rPr>
        <w:t xml:space="preserve"> ses biens, décider de sa fusion avec d’autres associations.</w:t>
      </w:r>
    </w:p>
    <w:p w14:paraId="1246FB05" w14:textId="77777777" w:rsidR="003A6626" w:rsidRPr="000631D8" w:rsidRDefault="00882D47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rFonts w:ascii="Times New Roman" w:hAnsi="Times New Roman" w:cs="Times New Roman"/>
          <w:lang w:val="fr-FR"/>
        </w:rPr>
        <w:t xml:space="preserve">2. </w:t>
      </w:r>
      <w:r w:rsidR="003A6626" w:rsidRPr="000631D8">
        <w:rPr>
          <w:rFonts w:ascii="Times New Roman" w:hAnsi="Times New Roman" w:cs="Times New Roman"/>
          <w:lang w:val="fr-FR"/>
        </w:rPr>
        <w:t xml:space="preserve">Les délibérations de l’assemblée générale </w:t>
      </w:r>
      <w:r w:rsidR="00253BC8">
        <w:rPr>
          <w:rFonts w:ascii="Times New Roman" w:hAnsi="Times New Roman" w:cs="Times New Roman"/>
          <w:lang w:val="fr-FR"/>
        </w:rPr>
        <w:t>extraordinaire</w:t>
      </w:r>
      <w:r w:rsidR="003A6626" w:rsidRPr="000631D8">
        <w:rPr>
          <w:rFonts w:ascii="Times New Roman" w:hAnsi="Times New Roman" w:cs="Times New Roman"/>
          <w:lang w:val="fr-FR"/>
        </w:rPr>
        <w:t xml:space="preserve"> sont prises à la majorité des deux tiers des voix des membres </w:t>
      </w:r>
      <w:r w:rsidR="00253BC8">
        <w:rPr>
          <w:rFonts w:ascii="Times New Roman" w:hAnsi="Times New Roman" w:cs="Times New Roman"/>
          <w:lang w:val="fr-FR"/>
        </w:rPr>
        <w:t xml:space="preserve">adhérents </w:t>
      </w:r>
      <w:r w:rsidR="003A6626" w:rsidRPr="000631D8">
        <w:rPr>
          <w:rFonts w:ascii="Times New Roman" w:hAnsi="Times New Roman" w:cs="Times New Roman"/>
          <w:lang w:val="fr-FR"/>
        </w:rPr>
        <w:t>présents ou représentés.</w:t>
      </w:r>
    </w:p>
    <w:p w14:paraId="4818AB22" w14:textId="77777777" w:rsidR="006B2FD2" w:rsidRPr="000631D8" w:rsidRDefault="006B2FD2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</w:p>
    <w:p w14:paraId="756A19A8" w14:textId="77777777" w:rsidR="003A6626" w:rsidRPr="000631D8" w:rsidRDefault="003A6626" w:rsidP="000631D8">
      <w:pPr>
        <w:spacing w:before="120"/>
        <w:jc w:val="both"/>
        <w:rPr>
          <w:rFonts w:ascii="Times New Roman" w:hAnsi="Times New Roman" w:cs="Times New Roman"/>
          <w:b/>
          <w:color w:val="000000"/>
          <w:spacing w:val="-1"/>
          <w:lang w:val="fr-FR"/>
        </w:rPr>
      </w:pPr>
      <w:r w:rsidRPr="000631D8">
        <w:rPr>
          <w:rFonts w:ascii="Times New Roman" w:hAnsi="Times New Roman" w:cs="Times New Roman"/>
          <w:b/>
          <w:lang w:val="fr-FR"/>
        </w:rPr>
        <w:t xml:space="preserve">Art. 17 </w:t>
      </w:r>
      <w:r w:rsidRPr="000631D8">
        <w:rPr>
          <w:rFonts w:ascii="Times New Roman" w:hAnsi="Times New Roman" w:cs="Times New Roman"/>
          <w:color w:val="000000"/>
          <w:spacing w:val="-1"/>
          <w:lang w:val="fr-FR"/>
        </w:rPr>
        <w:t xml:space="preserve">– </w:t>
      </w:r>
      <w:r w:rsidR="000F7613">
        <w:rPr>
          <w:rFonts w:ascii="Times New Roman" w:hAnsi="Times New Roman" w:cs="Times New Roman"/>
          <w:b/>
          <w:color w:val="000000"/>
          <w:spacing w:val="-1"/>
          <w:lang w:val="fr-FR"/>
        </w:rPr>
        <w:t>Exercice social</w:t>
      </w:r>
    </w:p>
    <w:p w14:paraId="026727DD" w14:textId="77777777" w:rsidR="003A6626" w:rsidRPr="000631D8" w:rsidRDefault="003A6626" w:rsidP="000631D8">
      <w:pPr>
        <w:spacing w:before="120"/>
        <w:jc w:val="both"/>
        <w:rPr>
          <w:rFonts w:ascii="Times New Roman" w:hAnsi="Times New Roman" w:cs="Times New Roman"/>
          <w:b/>
          <w:color w:val="000000"/>
          <w:spacing w:val="-1"/>
          <w:lang w:val="fr-FR"/>
        </w:rPr>
      </w:pPr>
    </w:p>
    <w:p w14:paraId="4A70F711" w14:textId="77777777" w:rsidR="003A6626" w:rsidRPr="000631D8" w:rsidRDefault="003A6626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  <w:r w:rsidRPr="000631D8">
        <w:rPr>
          <w:rFonts w:ascii="Times New Roman" w:hAnsi="Times New Roman" w:cs="Times New Roman"/>
          <w:color w:val="000000"/>
          <w:spacing w:val="-1"/>
          <w:lang w:val="fr-FR"/>
        </w:rPr>
        <w:t>L’exercice social commence le 1</w:t>
      </w:r>
      <w:r w:rsidRPr="000631D8">
        <w:rPr>
          <w:rFonts w:ascii="Times New Roman" w:hAnsi="Times New Roman" w:cs="Times New Roman"/>
          <w:color w:val="000000"/>
          <w:spacing w:val="-1"/>
          <w:vertAlign w:val="superscript"/>
          <w:lang w:val="fr-FR"/>
        </w:rPr>
        <w:t>er</w:t>
      </w:r>
      <w:r w:rsidRPr="000631D8">
        <w:rPr>
          <w:rFonts w:ascii="Times New Roman" w:hAnsi="Times New Roman" w:cs="Times New Roman"/>
          <w:color w:val="000000"/>
          <w:spacing w:val="-1"/>
          <w:lang w:val="fr-FR"/>
        </w:rPr>
        <w:t xml:space="preserve"> janvier et se termine le 31 décembre de chaque année.</w:t>
      </w:r>
    </w:p>
    <w:p w14:paraId="6AC32057" w14:textId="571A5DBA" w:rsidR="003A6626" w:rsidRPr="000631D8" w:rsidRDefault="003A6626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  <w:r w:rsidRPr="000631D8">
        <w:rPr>
          <w:rFonts w:ascii="Times New Roman" w:hAnsi="Times New Roman" w:cs="Times New Roman"/>
          <w:color w:val="000000"/>
          <w:spacing w:val="-1"/>
          <w:lang w:val="fr-FR"/>
        </w:rPr>
        <w:t xml:space="preserve">Exceptionnellement le premier exercice commence un jour franc après la publication de l’association au Journal officiel pour finir le </w:t>
      </w:r>
      <w:r w:rsidR="00830E50">
        <w:rPr>
          <w:rFonts w:ascii="Times New Roman" w:hAnsi="Times New Roman" w:cs="Times New Roman"/>
          <w:color w:val="000000"/>
          <w:spacing w:val="-1"/>
          <w:lang w:val="fr-FR"/>
        </w:rPr>
        <w:t>31 décembre 20</w:t>
      </w:r>
      <w:r w:rsidR="00D801C3">
        <w:rPr>
          <w:rFonts w:ascii="Times New Roman" w:hAnsi="Times New Roman" w:cs="Times New Roman"/>
          <w:color w:val="000000"/>
          <w:spacing w:val="-1"/>
          <w:lang w:val="fr-FR"/>
        </w:rPr>
        <w:t>23</w:t>
      </w:r>
      <w:r w:rsidRPr="000631D8">
        <w:rPr>
          <w:rFonts w:ascii="Times New Roman" w:hAnsi="Times New Roman" w:cs="Times New Roman"/>
          <w:color w:val="000000"/>
          <w:spacing w:val="-1"/>
          <w:lang w:val="fr-FR"/>
        </w:rPr>
        <w:t>.</w:t>
      </w:r>
    </w:p>
    <w:p w14:paraId="5ABCA04A" w14:textId="77777777" w:rsidR="003A6626" w:rsidRPr="000631D8" w:rsidRDefault="003A6626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</w:p>
    <w:p w14:paraId="115E2C4C" w14:textId="77777777" w:rsidR="003A6626" w:rsidRPr="000631D8" w:rsidRDefault="00316339" w:rsidP="000631D8">
      <w:pPr>
        <w:spacing w:before="120"/>
        <w:jc w:val="both"/>
        <w:rPr>
          <w:rFonts w:ascii="Times New Roman" w:hAnsi="Times New Roman" w:cs="Times New Roman"/>
          <w:b/>
          <w:color w:val="000000"/>
          <w:spacing w:val="-1"/>
          <w:lang w:val="fr-FR"/>
        </w:rPr>
      </w:pPr>
      <w:r w:rsidRPr="000631D8">
        <w:rPr>
          <w:rFonts w:ascii="Times New Roman" w:hAnsi="Times New Roman" w:cs="Times New Roman"/>
          <w:b/>
          <w:lang w:val="fr-FR"/>
        </w:rPr>
        <w:t xml:space="preserve">Art. </w:t>
      </w:r>
      <w:r w:rsidR="00641FE7" w:rsidRPr="000631D8">
        <w:rPr>
          <w:rFonts w:ascii="Times New Roman" w:hAnsi="Times New Roman" w:cs="Times New Roman"/>
          <w:b/>
          <w:lang w:val="fr-FR"/>
        </w:rPr>
        <w:t>18</w:t>
      </w:r>
      <w:r w:rsidR="003A6626" w:rsidRPr="000631D8">
        <w:rPr>
          <w:rFonts w:ascii="Times New Roman" w:hAnsi="Times New Roman" w:cs="Times New Roman"/>
          <w:b/>
          <w:lang w:val="fr-FR"/>
        </w:rPr>
        <w:t xml:space="preserve"> </w:t>
      </w:r>
      <w:r w:rsidR="003A6626" w:rsidRPr="000631D8">
        <w:rPr>
          <w:rFonts w:ascii="Times New Roman" w:hAnsi="Times New Roman" w:cs="Times New Roman"/>
          <w:color w:val="000000"/>
          <w:spacing w:val="-1"/>
          <w:lang w:val="fr-FR"/>
        </w:rPr>
        <w:t xml:space="preserve">– </w:t>
      </w:r>
      <w:r w:rsidRPr="000631D8">
        <w:rPr>
          <w:rFonts w:ascii="Times New Roman" w:hAnsi="Times New Roman" w:cs="Times New Roman"/>
          <w:b/>
          <w:color w:val="000000"/>
          <w:spacing w:val="-1"/>
          <w:lang w:val="fr-FR"/>
        </w:rPr>
        <w:t>Dissolution</w:t>
      </w:r>
    </w:p>
    <w:p w14:paraId="64D62B49" w14:textId="77777777" w:rsidR="00316339" w:rsidRPr="000631D8" w:rsidRDefault="00316339" w:rsidP="000631D8">
      <w:pPr>
        <w:spacing w:before="120"/>
        <w:jc w:val="both"/>
        <w:rPr>
          <w:rFonts w:ascii="Times New Roman" w:hAnsi="Times New Roman" w:cs="Times New Roman"/>
          <w:b/>
          <w:color w:val="000000"/>
          <w:spacing w:val="-1"/>
          <w:lang w:val="fr-FR"/>
        </w:rPr>
      </w:pPr>
    </w:p>
    <w:p w14:paraId="07477AE5" w14:textId="77777777" w:rsidR="00316339" w:rsidRPr="000631D8" w:rsidRDefault="00316339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  <w:r w:rsidRPr="000631D8">
        <w:rPr>
          <w:rFonts w:ascii="Times New Roman" w:hAnsi="Times New Roman" w:cs="Times New Roman"/>
          <w:color w:val="000000"/>
          <w:spacing w:val="-1"/>
          <w:lang w:val="fr-FR"/>
        </w:rPr>
        <w:t xml:space="preserve">En cas de dissolution de l’association pour quelque cause que ce soit, l’assemblée générale </w:t>
      </w:r>
      <w:r w:rsidR="00FC2895">
        <w:rPr>
          <w:rFonts w:ascii="Times New Roman" w:hAnsi="Times New Roman" w:cs="Times New Roman"/>
          <w:color w:val="000000"/>
          <w:spacing w:val="-1"/>
          <w:lang w:val="fr-FR"/>
        </w:rPr>
        <w:t>extraordinaire</w:t>
      </w:r>
      <w:r w:rsidRPr="000631D8">
        <w:rPr>
          <w:rFonts w:ascii="Times New Roman" w:hAnsi="Times New Roman" w:cs="Times New Roman"/>
          <w:color w:val="000000"/>
          <w:spacing w:val="-1"/>
          <w:lang w:val="fr-FR"/>
        </w:rPr>
        <w:t xml:space="preserve"> désigne un ou plusieurs liquidateurs chargés des opérations de liquidation.</w:t>
      </w:r>
    </w:p>
    <w:p w14:paraId="5C4261D4" w14:textId="77777777" w:rsidR="00316339" w:rsidRPr="000631D8" w:rsidRDefault="00316339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  <w:r w:rsidRPr="000631D8">
        <w:rPr>
          <w:rFonts w:ascii="Times New Roman" w:hAnsi="Times New Roman" w:cs="Times New Roman"/>
          <w:color w:val="000000"/>
          <w:spacing w:val="-1"/>
          <w:lang w:val="fr-FR"/>
        </w:rPr>
        <w:t xml:space="preserve">Lors de la clôture de la liquidation, l’assemblée générale </w:t>
      </w:r>
      <w:r w:rsidR="00FC2895">
        <w:rPr>
          <w:rFonts w:ascii="Times New Roman" w:hAnsi="Times New Roman" w:cs="Times New Roman"/>
          <w:color w:val="000000"/>
          <w:spacing w:val="-1"/>
          <w:lang w:val="fr-FR"/>
        </w:rPr>
        <w:t>extraordinaire</w:t>
      </w:r>
      <w:r w:rsidRPr="000631D8">
        <w:rPr>
          <w:rFonts w:ascii="Times New Roman" w:hAnsi="Times New Roman" w:cs="Times New Roman"/>
          <w:color w:val="000000"/>
          <w:spacing w:val="-1"/>
          <w:lang w:val="fr-FR"/>
        </w:rPr>
        <w:t xml:space="preserve"> se prononce sur la dévolution de l’actif net.</w:t>
      </w:r>
    </w:p>
    <w:p w14:paraId="79AFFC85" w14:textId="77777777" w:rsidR="00EE3095" w:rsidRPr="000631D8" w:rsidRDefault="00EE3095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</w:p>
    <w:p w14:paraId="6F7779D8" w14:textId="77777777" w:rsidR="005923B1" w:rsidRPr="000631D8" w:rsidRDefault="005923B1" w:rsidP="000631D8">
      <w:pPr>
        <w:spacing w:before="120"/>
        <w:jc w:val="both"/>
        <w:rPr>
          <w:rFonts w:ascii="Times New Roman" w:hAnsi="Times New Roman" w:cs="Times New Roman"/>
          <w:b/>
          <w:color w:val="000000"/>
          <w:spacing w:val="-1"/>
          <w:lang w:val="fr-FR"/>
        </w:rPr>
      </w:pPr>
      <w:r w:rsidRPr="000631D8">
        <w:rPr>
          <w:rFonts w:ascii="Times New Roman" w:hAnsi="Times New Roman" w:cs="Times New Roman"/>
          <w:b/>
          <w:lang w:val="fr-FR"/>
        </w:rPr>
        <w:lastRenderedPageBreak/>
        <w:t xml:space="preserve">Art. </w:t>
      </w:r>
      <w:r w:rsidR="00641FE7" w:rsidRPr="000631D8">
        <w:rPr>
          <w:rFonts w:ascii="Times New Roman" w:hAnsi="Times New Roman" w:cs="Times New Roman"/>
          <w:b/>
          <w:lang w:val="fr-FR"/>
        </w:rPr>
        <w:t>19</w:t>
      </w:r>
      <w:r w:rsidRPr="000631D8">
        <w:rPr>
          <w:rFonts w:ascii="Times New Roman" w:hAnsi="Times New Roman" w:cs="Times New Roman"/>
          <w:b/>
          <w:lang w:val="fr-FR"/>
        </w:rPr>
        <w:t xml:space="preserve"> </w:t>
      </w:r>
      <w:r w:rsidRPr="000631D8">
        <w:rPr>
          <w:rFonts w:ascii="Times New Roman" w:hAnsi="Times New Roman" w:cs="Times New Roman"/>
          <w:color w:val="000000"/>
          <w:spacing w:val="-1"/>
          <w:lang w:val="fr-FR"/>
        </w:rPr>
        <w:t xml:space="preserve">– </w:t>
      </w:r>
      <w:r w:rsidRPr="000631D8">
        <w:rPr>
          <w:rFonts w:ascii="Times New Roman" w:hAnsi="Times New Roman" w:cs="Times New Roman"/>
          <w:b/>
          <w:color w:val="000000"/>
          <w:spacing w:val="-1"/>
          <w:lang w:val="fr-FR"/>
        </w:rPr>
        <w:t>Règlement intérieur</w:t>
      </w:r>
    </w:p>
    <w:p w14:paraId="558A334D" w14:textId="77777777" w:rsidR="005923B1" w:rsidRPr="000631D8" w:rsidRDefault="005923B1" w:rsidP="000631D8">
      <w:pPr>
        <w:spacing w:before="120"/>
        <w:jc w:val="both"/>
        <w:rPr>
          <w:rFonts w:ascii="Times New Roman" w:hAnsi="Times New Roman" w:cs="Times New Roman"/>
          <w:b/>
          <w:color w:val="000000"/>
          <w:spacing w:val="-1"/>
          <w:lang w:val="fr-FR"/>
        </w:rPr>
      </w:pPr>
    </w:p>
    <w:p w14:paraId="31DEF71A" w14:textId="77777777" w:rsidR="005923B1" w:rsidRPr="000631D8" w:rsidRDefault="005923B1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  <w:r w:rsidRPr="000631D8">
        <w:rPr>
          <w:rFonts w:ascii="Times New Roman" w:hAnsi="Times New Roman" w:cs="Times New Roman"/>
          <w:color w:val="000000"/>
          <w:spacing w:val="-1"/>
          <w:lang w:val="fr-FR"/>
        </w:rPr>
        <w:t>Le conseil peut établir un règlement intérieur ayant pour objet de préciser et compléter les règles de fonctionnement de l’association.</w:t>
      </w:r>
      <w:r w:rsidR="008D4290" w:rsidRPr="000631D8">
        <w:rPr>
          <w:rFonts w:ascii="Times New Roman" w:hAnsi="Times New Roman" w:cs="Times New Roman"/>
          <w:color w:val="000000"/>
          <w:spacing w:val="-1"/>
          <w:lang w:val="fr-FR"/>
        </w:rPr>
        <w:t xml:space="preserve"> Ce document s’imposera alors à chacun des adhérents de l’association.</w:t>
      </w:r>
    </w:p>
    <w:p w14:paraId="51BA6A06" w14:textId="77777777" w:rsidR="00DC47A9" w:rsidRPr="000631D8" w:rsidRDefault="00DC47A9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</w:p>
    <w:p w14:paraId="5D4DB2EA" w14:textId="77777777" w:rsidR="005923B1" w:rsidRPr="000631D8" w:rsidRDefault="00830E50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  <w:r>
        <w:rPr>
          <w:rFonts w:ascii="Times New Roman" w:hAnsi="Times New Roman" w:cs="Times New Roman"/>
          <w:color w:val="000000"/>
          <w:spacing w:val="-1"/>
          <w:lang w:val="fr-FR"/>
        </w:rPr>
        <w:t>Fait à Nogaro,</w:t>
      </w:r>
    </w:p>
    <w:p w14:paraId="08D5AB08" w14:textId="47D8D2F7" w:rsidR="005923B1" w:rsidRPr="000631D8" w:rsidRDefault="00830E50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  <w:r>
        <w:rPr>
          <w:rFonts w:ascii="Times New Roman" w:hAnsi="Times New Roman" w:cs="Times New Roman"/>
          <w:color w:val="000000"/>
          <w:spacing w:val="-1"/>
          <w:lang w:val="fr-FR"/>
        </w:rPr>
        <w:t>Le 1</w:t>
      </w:r>
      <w:r w:rsidR="00D801C3" w:rsidRPr="00D801C3">
        <w:rPr>
          <w:rFonts w:ascii="Times New Roman" w:hAnsi="Times New Roman" w:cs="Times New Roman"/>
          <w:color w:val="000000"/>
          <w:spacing w:val="-1"/>
          <w:vertAlign w:val="superscript"/>
          <w:lang w:val="fr-FR"/>
        </w:rPr>
        <w:t>er</w:t>
      </w:r>
      <w:r w:rsidR="00D801C3">
        <w:rPr>
          <w:rFonts w:ascii="Times New Roman" w:hAnsi="Times New Roman" w:cs="Times New Roman"/>
          <w:color w:val="000000"/>
          <w:spacing w:val="-1"/>
          <w:lang w:val="fr-FR"/>
        </w:rPr>
        <w:t xml:space="preserve"> janvier 2023</w:t>
      </w:r>
    </w:p>
    <w:p w14:paraId="080EF43A" w14:textId="77777777" w:rsidR="005923B1" w:rsidRPr="000631D8" w:rsidRDefault="00093183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  <w:r>
        <w:rPr>
          <w:rFonts w:ascii="Times New Roman" w:hAnsi="Times New Roman" w:cs="Times New Roman"/>
          <w:color w:val="000000"/>
          <w:spacing w:val="-1"/>
          <w:lang w:val="fr-FR"/>
        </w:rPr>
        <w:t>En TROIS</w:t>
      </w:r>
      <w:r w:rsidR="005923B1" w:rsidRPr="000631D8">
        <w:rPr>
          <w:rFonts w:ascii="Times New Roman" w:hAnsi="Times New Roman" w:cs="Times New Roman"/>
          <w:color w:val="000000"/>
          <w:spacing w:val="-1"/>
          <w:lang w:val="fr-FR"/>
        </w:rPr>
        <w:t xml:space="preserve"> exemplaires</w:t>
      </w:r>
    </w:p>
    <w:p w14:paraId="40BC0FE4" w14:textId="06A094E8" w:rsidR="005923B1" w:rsidRPr="000631D8" w:rsidRDefault="005923B1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  <w:r w:rsidRPr="000631D8">
        <w:rPr>
          <w:rFonts w:ascii="Times New Roman" w:hAnsi="Times New Roman" w:cs="Times New Roman"/>
          <w:color w:val="000000"/>
          <w:spacing w:val="-1"/>
          <w:lang w:val="fr-FR"/>
        </w:rPr>
        <w:t>Statuts adoptés par l’assemblée générale constitutive du</w:t>
      </w:r>
      <w:r w:rsidR="00830E50">
        <w:rPr>
          <w:rFonts w:ascii="Times New Roman" w:hAnsi="Times New Roman" w:cs="Times New Roman"/>
          <w:color w:val="000000"/>
          <w:spacing w:val="-1"/>
          <w:lang w:val="fr-FR"/>
        </w:rPr>
        <w:t xml:space="preserve"> 1</w:t>
      </w:r>
      <w:r w:rsidR="00D801C3" w:rsidRPr="00D801C3">
        <w:rPr>
          <w:rFonts w:ascii="Times New Roman" w:hAnsi="Times New Roman" w:cs="Times New Roman"/>
          <w:color w:val="000000"/>
          <w:spacing w:val="-1"/>
          <w:vertAlign w:val="superscript"/>
          <w:lang w:val="fr-FR"/>
        </w:rPr>
        <w:t>er</w:t>
      </w:r>
      <w:r w:rsidR="00D801C3">
        <w:rPr>
          <w:rFonts w:ascii="Times New Roman" w:hAnsi="Times New Roman" w:cs="Times New Roman"/>
          <w:color w:val="000000"/>
          <w:spacing w:val="-1"/>
          <w:lang w:val="fr-FR"/>
        </w:rPr>
        <w:t xml:space="preserve"> janvier 2023</w:t>
      </w:r>
      <w:r w:rsidRPr="000631D8">
        <w:rPr>
          <w:rFonts w:ascii="Times New Roman" w:hAnsi="Times New Roman" w:cs="Times New Roman"/>
          <w:color w:val="000000"/>
          <w:spacing w:val="-1"/>
          <w:lang w:val="fr-FR"/>
        </w:rPr>
        <w:t>.</w:t>
      </w:r>
    </w:p>
    <w:p w14:paraId="09BA67DC" w14:textId="77777777" w:rsidR="005923B1" w:rsidRPr="000631D8" w:rsidRDefault="005923B1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</w:p>
    <w:tbl>
      <w:tblPr>
        <w:tblStyle w:val="Grilledutableau"/>
        <w:tblW w:w="9678" w:type="dxa"/>
        <w:tblLook w:val="04A0" w:firstRow="1" w:lastRow="0" w:firstColumn="1" w:lastColumn="0" w:noHBand="0" w:noVBand="1"/>
      </w:tblPr>
      <w:tblGrid>
        <w:gridCol w:w="4839"/>
        <w:gridCol w:w="4839"/>
      </w:tblGrid>
      <w:tr w:rsidR="004377C4" w14:paraId="225A0F29" w14:textId="77777777" w:rsidTr="00FC4E3E">
        <w:trPr>
          <w:trHeight w:val="1059"/>
        </w:trPr>
        <w:tc>
          <w:tcPr>
            <w:tcW w:w="4839" w:type="dxa"/>
          </w:tcPr>
          <w:p w14:paraId="4F2F2815" w14:textId="77777777" w:rsidR="004377C4" w:rsidRDefault="00FA59B2">
            <w:pPr>
              <w:spacing w:after="200" w:line="276" w:lineRule="aut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br w:type="page"/>
            </w:r>
          </w:p>
        </w:tc>
        <w:tc>
          <w:tcPr>
            <w:tcW w:w="4839" w:type="dxa"/>
          </w:tcPr>
          <w:p w14:paraId="5F217A34" w14:textId="77777777" w:rsidR="004377C4" w:rsidRDefault="004377C4">
            <w:pPr>
              <w:spacing w:after="200" w:line="276" w:lineRule="aut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77C4" w14:paraId="1E00476F" w14:textId="77777777" w:rsidTr="00FC4E3E">
        <w:trPr>
          <w:trHeight w:val="341"/>
        </w:trPr>
        <w:tc>
          <w:tcPr>
            <w:tcW w:w="4839" w:type="dxa"/>
          </w:tcPr>
          <w:p w14:paraId="74044B71" w14:textId="2E2E8569" w:rsidR="004377C4" w:rsidRPr="00093183" w:rsidRDefault="00093183">
            <w:pPr>
              <w:spacing w:after="200" w:line="276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093183">
              <w:rPr>
                <w:rFonts w:ascii="Times New Roman" w:hAnsi="Times New Roman" w:cs="Times New Roman"/>
                <w:b/>
                <w:lang w:val="fr-FR"/>
              </w:rPr>
              <w:t>M</w:t>
            </w:r>
            <w:r w:rsidR="00D801C3">
              <w:rPr>
                <w:rFonts w:ascii="Times New Roman" w:hAnsi="Times New Roman" w:cs="Times New Roman"/>
                <w:b/>
                <w:lang w:val="fr-FR"/>
              </w:rPr>
              <w:t>adame Ségolène BRETHOUS</w:t>
            </w:r>
          </w:p>
        </w:tc>
        <w:tc>
          <w:tcPr>
            <w:tcW w:w="4839" w:type="dxa"/>
          </w:tcPr>
          <w:p w14:paraId="63CF2D0D" w14:textId="5651ED91" w:rsidR="004377C4" w:rsidRPr="00093183" w:rsidRDefault="00093183">
            <w:pPr>
              <w:spacing w:after="200" w:line="276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093183">
              <w:rPr>
                <w:rFonts w:ascii="Times New Roman" w:hAnsi="Times New Roman" w:cs="Times New Roman"/>
                <w:b/>
                <w:lang w:val="fr-FR"/>
              </w:rPr>
              <w:t>M</w:t>
            </w:r>
            <w:r w:rsidR="00FC4E3E">
              <w:rPr>
                <w:rFonts w:ascii="Times New Roman" w:hAnsi="Times New Roman" w:cs="Times New Roman"/>
                <w:b/>
                <w:lang w:val="fr-FR"/>
              </w:rPr>
              <w:t xml:space="preserve">adame </w:t>
            </w:r>
            <w:r w:rsidR="00D801C3">
              <w:rPr>
                <w:rFonts w:ascii="Times New Roman" w:hAnsi="Times New Roman" w:cs="Times New Roman"/>
                <w:b/>
                <w:lang w:val="fr-FR"/>
              </w:rPr>
              <w:t>Laura SERRANO-RUIZ</w:t>
            </w:r>
          </w:p>
        </w:tc>
      </w:tr>
      <w:tr w:rsidR="004377C4" w14:paraId="11F41311" w14:textId="77777777" w:rsidTr="00FC4E3E">
        <w:trPr>
          <w:trHeight w:val="955"/>
        </w:trPr>
        <w:tc>
          <w:tcPr>
            <w:tcW w:w="4839" w:type="dxa"/>
          </w:tcPr>
          <w:p w14:paraId="0BC11C88" w14:textId="77777777" w:rsidR="004377C4" w:rsidRDefault="004377C4">
            <w:pPr>
              <w:spacing w:after="200" w:line="276" w:lineRule="auto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39" w:type="dxa"/>
          </w:tcPr>
          <w:p w14:paraId="0A705185" w14:textId="77777777" w:rsidR="004377C4" w:rsidRDefault="004377C4">
            <w:pPr>
              <w:spacing w:after="200" w:line="276" w:lineRule="aut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77C4" w14:paraId="4CCEF91F" w14:textId="77777777" w:rsidTr="00FC4E3E">
        <w:trPr>
          <w:trHeight w:val="606"/>
        </w:trPr>
        <w:tc>
          <w:tcPr>
            <w:tcW w:w="4839" w:type="dxa"/>
          </w:tcPr>
          <w:p w14:paraId="5B8C2C0C" w14:textId="11B6DFFE" w:rsidR="004377C4" w:rsidRPr="00093183" w:rsidRDefault="00093183">
            <w:pPr>
              <w:spacing w:after="200" w:line="276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093183">
              <w:rPr>
                <w:rFonts w:ascii="Times New Roman" w:hAnsi="Times New Roman" w:cs="Times New Roman"/>
                <w:b/>
                <w:lang w:val="fr-FR"/>
              </w:rPr>
              <w:t>M</w:t>
            </w:r>
            <w:r w:rsidR="00D801C3">
              <w:rPr>
                <w:rFonts w:ascii="Times New Roman" w:hAnsi="Times New Roman" w:cs="Times New Roman"/>
                <w:b/>
                <w:lang w:val="fr-FR"/>
              </w:rPr>
              <w:t>adame Paula BENITO-GOMEZ</w:t>
            </w:r>
          </w:p>
        </w:tc>
        <w:tc>
          <w:tcPr>
            <w:tcW w:w="4839" w:type="dxa"/>
          </w:tcPr>
          <w:p w14:paraId="2B829D08" w14:textId="6B1FFC93" w:rsidR="004377C4" w:rsidRPr="00FC4E3E" w:rsidRDefault="00093183">
            <w:pPr>
              <w:spacing w:after="200" w:line="276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C4E3E">
              <w:rPr>
                <w:rFonts w:ascii="Times New Roman" w:hAnsi="Times New Roman" w:cs="Times New Roman"/>
                <w:b/>
                <w:lang w:val="fr-FR"/>
              </w:rPr>
              <w:t>M</w:t>
            </w:r>
            <w:r w:rsidR="00D801C3">
              <w:rPr>
                <w:rFonts w:ascii="Times New Roman" w:hAnsi="Times New Roman" w:cs="Times New Roman"/>
                <w:b/>
                <w:lang w:val="fr-FR"/>
              </w:rPr>
              <w:t>onsieur Jorge NICOLAS ROMAN</w:t>
            </w:r>
          </w:p>
        </w:tc>
      </w:tr>
      <w:tr w:rsidR="004377C4" w14:paraId="13C332E0" w14:textId="77777777" w:rsidTr="00FC4E3E">
        <w:trPr>
          <w:trHeight w:val="978"/>
        </w:trPr>
        <w:tc>
          <w:tcPr>
            <w:tcW w:w="4839" w:type="dxa"/>
          </w:tcPr>
          <w:p w14:paraId="3B380376" w14:textId="77777777" w:rsidR="004377C4" w:rsidRDefault="004377C4">
            <w:pPr>
              <w:spacing w:after="200" w:line="276" w:lineRule="auto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39" w:type="dxa"/>
          </w:tcPr>
          <w:p w14:paraId="6EE9A09A" w14:textId="77777777" w:rsidR="004377C4" w:rsidRDefault="004377C4">
            <w:pPr>
              <w:spacing w:after="200" w:line="276" w:lineRule="aut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77C4" w:rsidRPr="00FC4E3E" w14:paraId="218870AE" w14:textId="77777777" w:rsidTr="00FC4E3E">
        <w:trPr>
          <w:trHeight w:val="606"/>
        </w:trPr>
        <w:tc>
          <w:tcPr>
            <w:tcW w:w="4839" w:type="dxa"/>
          </w:tcPr>
          <w:p w14:paraId="428389D3" w14:textId="1E4B6B80" w:rsidR="004377C4" w:rsidRPr="00FC4E3E" w:rsidRDefault="00093183">
            <w:pPr>
              <w:spacing w:after="200" w:line="276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C4E3E">
              <w:rPr>
                <w:rFonts w:ascii="Times New Roman" w:hAnsi="Times New Roman" w:cs="Times New Roman"/>
                <w:b/>
                <w:lang w:val="fr-FR"/>
              </w:rPr>
              <w:t>M</w:t>
            </w:r>
            <w:r w:rsidR="00FC4E3E">
              <w:rPr>
                <w:rFonts w:ascii="Times New Roman" w:hAnsi="Times New Roman" w:cs="Times New Roman"/>
                <w:b/>
                <w:lang w:val="fr-FR"/>
              </w:rPr>
              <w:t xml:space="preserve">onsieur </w:t>
            </w:r>
            <w:r w:rsidR="00D801C3">
              <w:rPr>
                <w:rFonts w:ascii="Times New Roman" w:hAnsi="Times New Roman" w:cs="Times New Roman"/>
                <w:b/>
                <w:lang w:val="fr-FR"/>
              </w:rPr>
              <w:t>Antonio ESTEBAN CHICHARRO</w:t>
            </w:r>
          </w:p>
        </w:tc>
        <w:tc>
          <w:tcPr>
            <w:tcW w:w="4839" w:type="dxa"/>
          </w:tcPr>
          <w:p w14:paraId="4B4B444F" w14:textId="72BB8BCA" w:rsidR="004377C4" w:rsidRPr="00FC4E3E" w:rsidRDefault="004377C4">
            <w:pPr>
              <w:spacing w:after="200" w:line="276" w:lineRule="auto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</w:tbl>
    <w:p w14:paraId="7E58DA28" w14:textId="75B7439E" w:rsidR="00FA59B2" w:rsidRDefault="00FA59B2">
      <w:pPr>
        <w:spacing w:after="200" w:line="276" w:lineRule="auto"/>
        <w:rPr>
          <w:rFonts w:ascii="Times New Roman" w:hAnsi="Times New Roman" w:cs="Times New Roman"/>
          <w:lang w:val="fr-FR"/>
        </w:rPr>
      </w:pPr>
    </w:p>
    <w:p w14:paraId="12AA0E32" w14:textId="20EF4924" w:rsidR="00D801C3" w:rsidRDefault="00D801C3">
      <w:pPr>
        <w:spacing w:after="200" w:line="276" w:lineRule="auto"/>
        <w:rPr>
          <w:rFonts w:ascii="Times New Roman" w:hAnsi="Times New Roman" w:cs="Times New Roman"/>
          <w:lang w:val="fr-FR"/>
        </w:rPr>
      </w:pPr>
    </w:p>
    <w:p w14:paraId="16D5ADAB" w14:textId="1E742675" w:rsidR="00D801C3" w:rsidRDefault="00D801C3">
      <w:pPr>
        <w:spacing w:after="200" w:line="276" w:lineRule="auto"/>
        <w:rPr>
          <w:rFonts w:ascii="Times New Roman" w:hAnsi="Times New Roman" w:cs="Times New Roman"/>
          <w:lang w:val="fr-FR"/>
        </w:rPr>
      </w:pPr>
    </w:p>
    <w:p w14:paraId="68F405DB" w14:textId="74919AF7" w:rsidR="00D801C3" w:rsidRDefault="00D801C3">
      <w:pPr>
        <w:spacing w:after="200" w:line="276" w:lineRule="auto"/>
        <w:rPr>
          <w:rFonts w:ascii="Times New Roman" w:hAnsi="Times New Roman" w:cs="Times New Roman"/>
          <w:lang w:val="fr-FR"/>
        </w:rPr>
      </w:pPr>
    </w:p>
    <w:p w14:paraId="10F2F1F7" w14:textId="53394A80" w:rsidR="00D801C3" w:rsidRDefault="00D801C3">
      <w:pPr>
        <w:spacing w:after="200" w:line="276" w:lineRule="auto"/>
        <w:rPr>
          <w:rFonts w:ascii="Times New Roman" w:hAnsi="Times New Roman" w:cs="Times New Roman"/>
          <w:lang w:val="fr-FR"/>
        </w:rPr>
      </w:pPr>
    </w:p>
    <w:p w14:paraId="57EBEC10" w14:textId="10CBFA4E" w:rsidR="00D801C3" w:rsidRDefault="00D801C3">
      <w:pPr>
        <w:spacing w:after="200" w:line="276" w:lineRule="auto"/>
        <w:rPr>
          <w:rFonts w:ascii="Times New Roman" w:hAnsi="Times New Roman" w:cs="Times New Roman"/>
          <w:lang w:val="fr-FR"/>
        </w:rPr>
      </w:pPr>
    </w:p>
    <w:p w14:paraId="7C4E49AA" w14:textId="626CFBF6" w:rsidR="00D801C3" w:rsidRDefault="00D801C3">
      <w:pPr>
        <w:spacing w:after="200" w:line="276" w:lineRule="auto"/>
        <w:rPr>
          <w:rFonts w:ascii="Times New Roman" w:hAnsi="Times New Roman" w:cs="Times New Roman"/>
          <w:lang w:val="fr-FR"/>
        </w:rPr>
      </w:pPr>
    </w:p>
    <w:p w14:paraId="0A0AFA4A" w14:textId="6230AE44" w:rsidR="00D801C3" w:rsidRDefault="00D801C3">
      <w:pPr>
        <w:spacing w:after="200" w:line="276" w:lineRule="auto"/>
        <w:rPr>
          <w:rFonts w:ascii="Times New Roman" w:hAnsi="Times New Roman" w:cs="Times New Roman"/>
          <w:lang w:val="fr-FR"/>
        </w:rPr>
      </w:pPr>
    </w:p>
    <w:p w14:paraId="009A4830" w14:textId="39D018FA" w:rsidR="00D801C3" w:rsidRDefault="00D801C3">
      <w:pPr>
        <w:spacing w:after="200" w:line="276" w:lineRule="auto"/>
        <w:rPr>
          <w:rFonts w:ascii="Times New Roman" w:hAnsi="Times New Roman" w:cs="Times New Roman"/>
          <w:lang w:val="fr-FR"/>
        </w:rPr>
      </w:pPr>
    </w:p>
    <w:p w14:paraId="7F5B09DB" w14:textId="0FFF5354" w:rsidR="00D801C3" w:rsidRDefault="00D801C3">
      <w:pPr>
        <w:spacing w:after="200" w:line="276" w:lineRule="auto"/>
        <w:rPr>
          <w:rFonts w:ascii="Times New Roman" w:hAnsi="Times New Roman" w:cs="Times New Roman"/>
          <w:lang w:val="fr-FR"/>
        </w:rPr>
      </w:pPr>
    </w:p>
    <w:p w14:paraId="512C7ACE" w14:textId="32702101" w:rsidR="00B228EB" w:rsidRDefault="00B228EB">
      <w:pPr>
        <w:spacing w:after="200" w:line="276" w:lineRule="auto"/>
        <w:rPr>
          <w:rFonts w:ascii="Times New Roman" w:hAnsi="Times New Roman" w:cs="Times New Roman"/>
          <w:lang w:val="fr-FR"/>
        </w:rPr>
      </w:pPr>
    </w:p>
    <w:p w14:paraId="12AEF9FC" w14:textId="77777777" w:rsidR="00B228EB" w:rsidRDefault="00B228EB">
      <w:pPr>
        <w:spacing w:after="200" w:line="276" w:lineRule="auto"/>
        <w:rPr>
          <w:rFonts w:ascii="Times New Roman" w:hAnsi="Times New Roman" w:cs="Times New Roman"/>
          <w:lang w:val="fr-FR"/>
        </w:rPr>
      </w:pPr>
    </w:p>
    <w:p w14:paraId="32E8891B" w14:textId="77777777" w:rsidR="00D801C3" w:rsidRDefault="00D801C3">
      <w:pPr>
        <w:spacing w:after="200" w:line="276" w:lineRule="auto"/>
        <w:rPr>
          <w:rFonts w:ascii="Times New Roman" w:hAnsi="Times New Roman" w:cs="Times New Roman"/>
          <w:lang w:val="fr-FR"/>
        </w:rPr>
      </w:pPr>
    </w:p>
    <w:p w14:paraId="31B62AAA" w14:textId="77777777" w:rsidR="003A6626" w:rsidRPr="00FA59B2" w:rsidRDefault="00FA59B2" w:rsidP="00FA59B2">
      <w:pPr>
        <w:jc w:val="center"/>
        <w:rPr>
          <w:rFonts w:ascii="Times New Roman" w:hAnsi="Times New Roman" w:cs="Times New Roman"/>
          <w:b/>
          <w:lang w:val="fr-FR"/>
        </w:rPr>
      </w:pPr>
      <w:r w:rsidRPr="00FA59B2">
        <w:rPr>
          <w:rFonts w:ascii="Times New Roman" w:hAnsi="Times New Roman" w:cs="Times New Roman"/>
          <w:b/>
          <w:lang w:val="fr-FR"/>
        </w:rPr>
        <w:t>ANNEXE 1</w:t>
      </w:r>
    </w:p>
    <w:p w14:paraId="348F9898" w14:textId="77777777" w:rsidR="00FA59B2" w:rsidRDefault="00FA59B2" w:rsidP="00FA59B2">
      <w:pPr>
        <w:jc w:val="center"/>
        <w:rPr>
          <w:rFonts w:ascii="Times New Roman" w:hAnsi="Times New Roman" w:cs="Times New Roman"/>
          <w:b/>
          <w:lang w:val="fr-FR"/>
        </w:rPr>
      </w:pPr>
      <w:r w:rsidRPr="00FA59B2">
        <w:rPr>
          <w:rFonts w:ascii="Times New Roman" w:hAnsi="Times New Roman" w:cs="Times New Roman"/>
          <w:b/>
          <w:lang w:val="fr-FR"/>
        </w:rPr>
        <w:t>Liste des membres fondateurs de l’association</w:t>
      </w:r>
    </w:p>
    <w:p w14:paraId="03DDDB16" w14:textId="77777777" w:rsidR="00FA59B2" w:rsidRDefault="00FA59B2" w:rsidP="00FA59B2">
      <w:pPr>
        <w:tabs>
          <w:tab w:val="decimal" w:pos="144"/>
        </w:tabs>
        <w:spacing w:line="201" w:lineRule="exact"/>
        <w:ind w:right="144"/>
        <w:rPr>
          <w:rFonts w:ascii="Times New Roman" w:hAnsi="Times New Roman"/>
          <w:i/>
          <w:color w:val="000000"/>
          <w:sz w:val="19"/>
          <w:lang w:val="fr-FR"/>
        </w:rPr>
      </w:pPr>
    </w:p>
    <w:p w14:paraId="712A82A0" w14:textId="77777777" w:rsidR="00FA59B2" w:rsidRDefault="00FA59B2" w:rsidP="00FA59B2">
      <w:pPr>
        <w:tabs>
          <w:tab w:val="decimal" w:pos="144"/>
        </w:tabs>
        <w:spacing w:line="201" w:lineRule="exact"/>
        <w:ind w:right="144"/>
        <w:rPr>
          <w:rFonts w:ascii="Times New Roman" w:hAnsi="Times New Roman"/>
          <w:i/>
          <w:color w:val="000000"/>
          <w:sz w:val="19"/>
          <w:lang w:val="fr-FR"/>
        </w:rPr>
      </w:pPr>
    </w:p>
    <w:tbl>
      <w:tblPr>
        <w:tblStyle w:val="Grilledutableau"/>
        <w:tblW w:w="10215" w:type="dxa"/>
        <w:tblInd w:w="-577" w:type="dxa"/>
        <w:tblLook w:val="04A0" w:firstRow="1" w:lastRow="0" w:firstColumn="1" w:lastColumn="0" w:noHBand="0" w:noVBand="1"/>
      </w:tblPr>
      <w:tblGrid>
        <w:gridCol w:w="2122"/>
        <w:gridCol w:w="1417"/>
        <w:gridCol w:w="2977"/>
        <w:gridCol w:w="1559"/>
        <w:gridCol w:w="2140"/>
      </w:tblGrid>
      <w:tr w:rsidR="00806543" w:rsidRPr="004377C4" w14:paraId="00D4AEE3" w14:textId="37CC636C" w:rsidTr="00806543">
        <w:trPr>
          <w:trHeight w:val="453"/>
        </w:trPr>
        <w:tc>
          <w:tcPr>
            <w:tcW w:w="2122" w:type="dxa"/>
          </w:tcPr>
          <w:p w14:paraId="06E237B4" w14:textId="77777777" w:rsidR="00806543" w:rsidRPr="004377C4" w:rsidRDefault="00806543" w:rsidP="004377C4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4377C4">
              <w:rPr>
                <w:rFonts w:ascii="Times New Roman" w:hAnsi="Times New Roman" w:cs="Times New Roman"/>
                <w:b/>
                <w:lang w:val="fr-FR"/>
              </w:rPr>
              <w:t>Nom</w:t>
            </w:r>
          </w:p>
        </w:tc>
        <w:tc>
          <w:tcPr>
            <w:tcW w:w="1417" w:type="dxa"/>
          </w:tcPr>
          <w:p w14:paraId="2F7FA65E" w14:textId="77777777" w:rsidR="00806543" w:rsidRPr="004377C4" w:rsidRDefault="00806543" w:rsidP="004377C4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4377C4">
              <w:rPr>
                <w:rFonts w:ascii="Times New Roman" w:hAnsi="Times New Roman" w:cs="Times New Roman"/>
                <w:b/>
                <w:lang w:val="fr-FR"/>
              </w:rPr>
              <w:t>Prénom</w:t>
            </w:r>
          </w:p>
        </w:tc>
        <w:tc>
          <w:tcPr>
            <w:tcW w:w="2977" w:type="dxa"/>
          </w:tcPr>
          <w:p w14:paraId="4F1E43E8" w14:textId="77777777" w:rsidR="00806543" w:rsidRPr="004377C4" w:rsidRDefault="00806543" w:rsidP="004377C4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4377C4">
              <w:rPr>
                <w:rFonts w:ascii="Times New Roman" w:hAnsi="Times New Roman" w:cs="Times New Roman"/>
                <w:b/>
                <w:lang w:val="fr-FR"/>
              </w:rPr>
              <w:t>Adresse</w:t>
            </w:r>
          </w:p>
        </w:tc>
        <w:tc>
          <w:tcPr>
            <w:tcW w:w="1559" w:type="dxa"/>
          </w:tcPr>
          <w:p w14:paraId="571FFA5D" w14:textId="77777777" w:rsidR="00806543" w:rsidRPr="004377C4" w:rsidRDefault="00806543" w:rsidP="004377C4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4377C4">
              <w:rPr>
                <w:rFonts w:ascii="Times New Roman" w:hAnsi="Times New Roman" w:cs="Times New Roman"/>
                <w:b/>
                <w:lang w:val="fr-FR"/>
              </w:rPr>
              <w:t>Profession</w:t>
            </w:r>
          </w:p>
        </w:tc>
        <w:tc>
          <w:tcPr>
            <w:tcW w:w="2140" w:type="dxa"/>
          </w:tcPr>
          <w:p w14:paraId="370EF582" w14:textId="7EC050E1" w:rsidR="00806543" w:rsidRPr="004377C4" w:rsidRDefault="00806543" w:rsidP="004377C4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Signature</w:t>
            </w:r>
          </w:p>
        </w:tc>
      </w:tr>
      <w:tr w:rsidR="00806543" w14:paraId="64E561CA" w14:textId="53ED5CCF" w:rsidTr="00806543">
        <w:trPr>
          <w:trHeight w:val="427"/>
        </w:trPr>
        <w:tc>
          <w:tcPr>
            <w:tcW w:w="2122" w:type="dxa"/>
          </w:tcPr>
          <w:p w14:paraId="7A45D98F" w14:textId="4FAAA542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BRETHOUS</w:t>
            </w:r>
          </w:p>
        </w:tc>
        <w:tc>
          <w:tcPr>
            <w:tcW w:w="1417" w:type="dxa"/>
          </w:tcPr>
          <w:p w14:paraId="64B82B66" w14:textId="4538C2CC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Ségolène</w:t>
            </w:r>
          </w:p>
        </w:tc>
        <w:tc>
          <w:tcPr>
            <w:tcW w:w="2977" w:type="dxa"/>
          </w:tcPr>
          <w:p w14:paraId="7282EFEF" w14:textId="77777777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540 Chemin de l’Eglise</w:t>
            </w:r>
          </w:p>
          <w:p w14:paraId="15D5F341" w14:textId="77777777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32110 LUPPE-VIOLLES</w:t>
            </w:r>
          </w:p>
          <w:p w14:paraId="45B79E3D" w14:textId="73170601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FRANCE</w:t>
            </w:r>
          </w:p>
        </w:tc>
        <w:tc>
          <w:tcPr>
            <w:tcW w:w="1559" w:type="dxa"/>
          </w:tcPr>
          <w:p w14:paraId="303E6640" w14:textId="4F93EA55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Conseillère en assurances</w:t>
            </w:r>
          </w:p>
        </w:tc>
        <w:tc>
          <w:tcPr>
            <w:tcW w:w="2140" w:type="dxa"/>
          </w:tcPr>
          <w:p w14:paraId="540E5035" w14:textId="77777777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06543" w14:paraId="739950E0" w14:textId="4427E762" w:rsidTr="00806543">
        <w:trPr>
          <w:trHeight w:val="453"/>
        </w:trPr>
        <w:tc>
          <w:tcPr>
            <w:tcW w:w="2122" w:type="dxa"/>
          </w:tcPr>
          <w:p w14:paraId="4EE57998" w14:textId="57C04F81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SERRANO-RUIZ</w:t>
            </w:r>
          </w:p>
        </w:tc>
        <w:tc>
          <w:tcPr>
            <w:tcW w:w="1417" w:type="dxa"/>
          </w:tcPr>
          <w:p w14:paraId="547695AF" w14:textId="316CC2B8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Laura</w:t>
            </w:r>
          </w:p>
        </w:tc>
        <w:tc>
          <w:tcPr>
            <w:tcW w:w="2977" w:type="dxa"/>
          </w:tcPr>
          <w:p w14:paraId="555FE1B5" w14:textId="77777777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Calle Maria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Lejarraga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>, 6</w:t>
            </w:r>
          </w:p>
          <w:p w14:paraId="05C4B2AC" w14:textId="77777777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28025 MADRID</w:t>
            </w:r>
          </w:p>
          <w:p w14:paraId="64592FC4" w14:textId="159AD2DD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ESPAGNE</w:t>
            </w:r>
          </w:p>
        </w:tc>
        <w:tc>
          <w:tcPr>
            <w:tcW w:w="1559" w:type="dxa"/>
          </w:tcPr>
          <w:p w14:paraId="4C8A6033" w14:textId="4104F1A6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Etudiante</w:t>
            </w:r>
          </w:p>
        </w:tc>
        <w:tc>
          <w:tcPr>
            <w:tcW w:w="2140" w:type="dxa"/>
          </w:tcPr>
          <w:p w14:paraId="49E4642E" w14:textId="77777777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06543" w14:paraId="243AEF47" w14:textId="59E420C9" w:rsidTr="00806543">
        <w:trPr>
          <w:trHeight w:val="427"/>
        </w:trPr>
        <w:tc>
          <w:tcPr>
            <w:tcW w:w="2122" w:type="dxa"/>
          </w:tcPr>
          <w:p w14:paraId="5BC0A519" w14:textId="0DA977A1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BENITO-GOMEZ</w:t>
            </w:r>
          </w:p>
        </w:tc>
        <w:tc>
          <w:tcPr>
            <w:tcW w:w="1417" w:type="dxa"/>
          </w:tcPr>
          <w:p w14:paraId="088A9683" w14:textId="58038D9D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Paula</w:t>
            </w:r>
          </w:p>
        </w:tc>
        <w:tc>
          <w:tcPr>
            <w:tcW w:w="2977" w:type="dxa"/>
          </w:tcPr>
          <w:p w14:paraId="48625FC7" w14:textId="68376BEE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Avenida Maria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Guerro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>, 43 3A</w:t>
            </w:r>
          </w:p>
          <w:p w14:paraId="69000D96" w14:textId="31347536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28919 LEGANES</w:t>
            </w:r>
          </w:p>
          <w:p w14:paraId="47BCDEAE" w14:textId="5C2887D3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ESPAGNE</w:t>
            </w:r>
          </w:p>
        </w:tc>
        <w:tc>
          <w:tcPr>
            <w:tcW w:w="1559" w:type="dxa"/>
          </w:tcPr>
          <w:p w14:paraId="33B790CE" w14:textId="2342FE75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Etudiante</w:t>
            </w:r>
          </w:p>
        </w:tc>
        <w:tc>
          <w:tcPr>
            <w:tcW w:w="2140" w:type="dxa"/>
          </w:tcPr>
          <w:p w14:paraId="1FCAA453" w14:textId="77777777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06543" w14:paraId="358D6FE2" w14:textId="3C0ECDCF" w:rsidTr="00806543">
        <w:trPr>
          <w:trHeight w:val="453"/>
        </w:trPr>
        <w:tc>
          <w:tcPr>
            <w:tcW w:w="2122" w:type="dxa"/>
          </w:tcPr>
          <w:p w14:paraId="03FA325D" w14:textId="4FEA164C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NICOLAS ROMAN</w:t>
            </w:r>
          </w:p>
        </w:tc>
        <w:tc>
          <w:tcPr>
            <w:tcW w:w="1417" w:type="dxa"/>
          </w:tcPr>
          <w:p w14:paraId="306ADCC6" w14:textId="4C5F55AA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Jorge</w:t>
            </w:r>
          </w:p>
        </w:tc>
        <w:tc>
          <w:tcPr>
            <w:tcW w:w="2977" w:type="dxa"/>
          </w:tcPr>
          <w:p w14:paraId="0EB0E74C" w14:textId="77777777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Calle Pontevedra N7 P1 2B</w:t>
            </w:r>
          </w:p>
          <w:p w14:paraId="4BDECBCD" w14:textId="0DE2C7A4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28914 LEGANES</w:t>
            </w:r>
          </w:p>
          <w:p w14:paraId="0EA45A3F" w14:textId="372961B5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ESPAGNE</w:t>
            </w:r>
          </w:p>
        </w:tc>
        <w:tc>
          <w:tcPr>
            <w:tcW w:w="1559" w:type="dxa"/>
          </w:tcPr>
          <w:p w14:paraId="57F38D31" w14:textId="77777777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Etudiant</w:t>
            </w:r>
          </w:p>
          <w:p w14:paraId="5226CCD9" w14:textId="6CD58F9E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140" w:type="dxa"/>
          </w:tcPr>
          <w:p w14:paraId="1EFA46E2" w14:textId="77777777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06543" w14:paraId="2ACF33B7" w14:textId="027E06ED" w:rsidTr="00806543">
        <w:trPr>
          <w:trHeight w:val="427"/>
        </w:trPr>
        <w:tc>
          <w:tcPr>
            <w:tcW w:w="2122" w:type="dxa"/>
          </w:tcPr>
          <w:p w14:paraId="0E09FCC8" w14:textId="76A15282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ESTEBAN CHICHARRO</w:t>
            </w:r>
          </w:p>
        </w:tc>
        <w:tc>
          <w:tcPr>
            <w:tcW w:w="1417" w:type="dxa"/>
          </w:tcPr>
          <w:p w14:paraId="303349AB" w14:textId="4C7835B6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Antonio</w:t>
            </w:r>
          </w:p>
        </w:tc>
        <w:tc>
          <w:tcPr>
            <w:tcW w:w="2977" w:type="dxa"/>
          </w:tcPr>
          <w:p w14:paraId="568B49C1" w14:textId="77777777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C/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Pintor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Velasquez, 4</w:t>
            </w:r>
          </w:p>
          <w:p w14:paraId="5847E3F8" w14:textId="77777777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MOSTOLES</w:t>
            </w:r>
          </w:p>
          <w:p w14:paraId="3A9DE3C3" w14:textId="7311294F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ESPAGNE</w:t>
            </w:r>
          </w:p>
        </w:tc>
        <w:tc>
          <w:tcPr>
            <w:tcW w:w="1559" w:type="dxa"/>
          </w:tcPr>
          <w:p w14:paraId="563783FC" w14:textId="6B2A47FA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Poissonnier</w:t>
            </w:r>
          </w:p>
        </w:tc>
        <w:tc>
          <w:tcPr>
            <w:tcW w:w="2140" w:type="dxa"/>
          </w:tcPr>
          <w:p w14:paraId="37DC55C4" w14:textId="77777777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3B62C315" w14:textId="77777777" w:rsidR="00FA59B2" w:rsidRPr="00FA59B2" w:rsidRDefault="00FA59B2" w:rsidP="00FA59B2">
      <w:pPr>
        <w:rPr>
          <w:rFonts w:ascii="Times New Roman" w:hAnsi="Times New Roman" w:cs="Times New Roman"/>
          <w:lang w:val="fr-FR"/>
        </w:rPr>
      </w:pPr>
    </w:p>
    <w:sectPr w:rsidR="00FA59B2" w:rsidRPr="00FA59B2" w:rsidSect="001B4F13">
      <w:pgSz w:w="11906" w:h="16838"/>
      <w:pgMar w:top="1417" w:right="1417" w:bottom="1417" w:left="1417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44F"/>
    <w:multiLevelType w:val="multilevel"/>
    <w:tmpl w:val="324AA7B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17"/>
        <w:w w:val="100"/>
        <w:sz w:val="22"/>
        <w:szCs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E07D5"/>
    <w:multiLevelType w:val="multilevel"/>
    <w:tmpl w:val="6F58242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i/>
        <w:strike w:val="0"/>
        <w:color w:val="000000"/>
        <w:spacing w:val="-4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4B2F70"/>
    <w:multiLevelType w:val="multilevel"/>
    <w:tmpl w:val="4DEE33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C867D76"/>
    <w:multiLevelType w:val="multilevel"/>
    <w:tmpl w:val="CEF65522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9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196525"/>
    <w:multiLevelType w:val="multilevel"/>
    <w:tmpl w:val="F62E0762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i/>
        <w:strike w:val="0"/>
        <w:color w:val="000000"/>
        <w:spacing w:val="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E6652E"/>
    <w:multiLevelType w:val="hybridMultilevel"/>
    <w:tmpl w:val="4F84EC92"/>
    <w:lvl w:ilvl="0" w:tplc="E710EF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B7345"/>
    <w:multiLevelType w:val="multilevel"/>
    <w:tmpl w:val="BC1873CC"/>
    <w:lvl w:ilvl="0">
      <w:start w:val="2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4"/>
        <w:w w:val="100"/>
        <w:sz w:val="22"/>
        <w:szCs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09636E"/>
    <w:multiLevelType w:val="multilevel"/>
    <w:tmpl w:val="9432A99E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i/>
        <w:strike w:val="0"/>
        <w:color w:val="000000"/>
        <w:spacing w:val="-6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A0239"/>
    <w:multiLevelType w:val="multilevel"/>
    <w:tmpl w:val="0680CDE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784AD5"/>
    <w:multiLevelType w:val="multilevel"/>
    <w:tmpl w:val="8A2C640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18"/>
        <w:w w:val="100"/>
        <w:sz w:val="22"/>
        <w:szCs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B1644F"/>
    <w:multiLevelType w:val="multilevel"/>
    <w:tmpl w:val="FD4CCFD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0"/>
        <w:sz w:val="22"/>
        <w:szCs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3C7D08"/>
    <w:multiLevelType w:val="multilevel"/>
    <w:tmpl w:val="BA7250B4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7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815794"/>
    <w:multiLevelType w:val="multilevel"/>
    <w:tmpl w:val="B30A109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i w:val="0"/>
        <w:strike w:val="0"/>
        <w:color w:val="000000"/>
        <w:spacing w:val="-6"/>
        <w:w w:val="100"/>
        <w:sz w:val="22"/>
        <w:szCs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CB3D22"/>
    <w:multiLevelType w:val="hybridMultilevel"/>
    <w:tmpl w:val="CF3CEE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E1644"/>
    <w:multiLevelType w:val="multilevel"/>
    <w:tmpl w:val="529699AC"/>
    <w:lvl w:ilvl="0">
      <w:start w:val="3"/>
      <w:numFmt w:val="decimal"/>
      <w:lvlText w:val="%1."/>
      <w:lvlJc w:val="left"/>
      <w:pPr>
        <w:tabs>
          <w:tab w:val="decimal" w:pos="72"/>
        </w:tabs>
        <w:ind w:left="720"/>
      </w:pPr>
      <w:rPr>
        <w:rFonts w:ascii="Lucida Console" w:hAnsi="Lucida Console"/>
        <w:strike w:val="0"/>
        <w:color w:val="000000"/>
        <w:spacing w:val="0"/>
        <w:w w:val="110"/>
        <w:sz w:val="15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68469E"/>
    <w:multiLevelType w:val="multilevel"/>
    <w:tmpl w:val="C4B010BE"/>
    <w:lvl w:ilvl="0">
      <w:start w:val="2"/>
      <w:numFmt w:val="decimal"/>
      <w:lvlText w:val="%1."/>
      <w:lvlJc w:val="left"/>
      <w:pPr>
        <w:tabs>
          <w:tab w:val="decimal" w:pos="72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802495"/>
    <w:multiLevelType w:val="multilevel"/>
    <w:tmpl w:val="C396C64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i w:val="0"/>
        <w:strike w:val="0"/>
        <w:color w:val="000000"/>
        <w:spacing w:val="-12"/>
        <w:w w:val="85"/>
        <w:sz w:val="22"/>
        <w:szCs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D06D0C"/>
    <w:multiLevelType w:val="hybridMultilevel"/>
    <w:tmpl w:val="60FE5292"/>
    <w:lvl w:ilvl="0" w:tplc="5FC80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93C5E"/>
    <w:multiLevelType w:val="multilevel"/>
    <w:tmpl w:val="8A2C640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18"/>
        <w:w w:val="100"/>
        <w:sz w:val="22"/>
        <w:szCs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67415">
    <w:abstractNumId w:val="8"/>
  </w:num>
  <w:num w:numId="2" w16cid:durableId="1876036413">
    <w:abstractNumId w:val="14"/>
  </w:num>
  <w:num w:numId="3" w16cid:durableId="592203128">
    <w:abstractNumId w:val="15"/>
  </w:num>
  <w:num w:numId="4" w16cid:durableId="1579703705">
    <w:abstractNumId w:val="11"/>
  </w:num>
  <w:num w:numId="5" w16cid:durableId="947852051">
    <w:abstractNumId w:val="10"/>
  </w:num>
  <w:num w:numId="6" w16cid:durableId="1865441391">
    <w:abstractNumId w:val="16"/>
  </w:num>
  <w:num w:numId="7" w16cid:durableId="409281073">
    <w:abstractNumId w:val="1"/>
  </w:num>
  <w:num w:numId="8" w16cid:durableId="300231457">
    <w:abstractNumId w:val="3"/>
  </w:num>
  <w:num w:numId="9" w16cid:durableId="1947536747">
    <w:abstractNumId w:val="6"/>
  </w:num>
  <w:num w:numId="10" w16cid:durableId="507136042">
    <w:abstractNumId w:val="7"/>
  </w:num>
  <w:num w:numId="11" w16cid:durableId="452755051">
    <w:abstractNumId w:val="12"/>
  </w:num>
  <w:num w:numId="12" w16cid:durableId="871772058">
    <w:abstractNumId w:val="0"/>
  </w:num>
  <w:num w:numId="13" w16cid:durableId="828181653">
    <w:abstractNumId w:val="18"/>
  </w:num>
  <w:num w:numId="14" w16cid:durableId="19625268">
    <w:abstractNumId w:val="9"/>
  </w:num>
  <w:num w:numId="15" w16cid:durableId="889800775">
    <w:abstractNumId w:val="13"/>
  </w:num>
  <w:num w:numId="16" w16cid:durableId="1139806443">
    <w:abstractNumId w:val="4"/>
  </w:num>
  <w:num w:numId="17" w16cid:durableId="400714689">
    <w:abstractNumId w:val="5"/>
  </w:num>
  <w:num w:numId="18" w16cid:durableId="126357707">
    <w:abstractNumId w:val="17"/>
  </w:num>
  <w:num w:numId="19" w16cid:durableId="1232160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6A"/>
    <w:rsid w:val="00001D2F"/>
    <w:rsid w:val="00006893"/>
    <w:rsid w:val="0001520E"/>
    <w:rsid w:val="0002005B"/>
    <w:rsid w:val="00024928"/>
    <w:rsid w:val="000302CE"/>
    <w:rsid w:val="00035819"/>
    <w:rsid w:val="00041D9F"/>
    <w:rsid w:val="00042F6D"/>
    <w:rsid w:val="00043E12"/>
    <w:rsid w:val="000442BC"/>
    <w:rsid w:val="00047671"/>
    <w:rsid w:val="000631D8"/>
    <w:rsid w:val="0008359C"/>
    <w:rsid w:val="0009081F"/>
    <w:rsid w:val="00093183"/>
    <w:rsid w:val="00093B27"/>
    <w:rsid w:val="000A35CB"/>
    <w:rsid w:val="000A7AB6"/>
    <w:rsid w:val="000C2536"/>
    <w:rsid w:val="000C5331"/>
    <w:rsid w:val="000C5D4A"/>
    <w:rsid w:val="000E3860"/>
    <w:rsid w:val="000E4255"/>
    <w:rsid w:val="000F66EE"/>
    <w:rsid w:val="000F7613"/>
    <w:rsid w:val="001028C1"/>
    <w:rsid w:val="00103536"/>
    <w:rsid w:val="00105E02"/>
    <w:rsid w:val="00116E1E"/>
    <w:rsid w:val="00121B9F"/>
    <w:rsid w:val="001330EE"/>
    <w:rsid w:val="00153321"/>
    <w:rsid w:val="00155C40"/>
    <w:rsid w:val="00167D76"/>
    <w:rsid w:val="00182519"/>
    <w:rsid w:val="001832CE"/>
    <w:rsid w:val="001860F6"/>
    <w:rsid w:val="00187FEC"/>
    <w:rsid w:val="001912B9"/>
    <w:rsid w:val="001B039E"/>
    <w:rsid w:val="001B4F13"/>
    <w:rsid w:val="001D0FBD"/>
    <w:rsid w:val="001D21AB"/>
    <w:rsid w:val="001E0402"/>
    <w:rsid w:val="001E70EE"/>
    <w:rsid w:val="00201838"/>
    <w:rsid w:val="00223166"/>
    <w:rsid w:val="00227419"/>
    <w:rsid w:val="002301E2"/>
    <w:rsid w:val="00235C22"/>
    <w:rsid w:val="002463B5"/>
    <w:rsid w:val="00250D4B"/>
    <w:rsid w:val="00252AD3"/>
    <w:rsid w:val="0025327F"/>
    <w:rsid w:val="00253BC8"/>
    <w:rsid w:val="002704CD"/>
    <w:rsid w:val="00270DBF"/>
    <w:rsid w:val="0027771C"/>
    <w:rsid w:val="00277E06"/>
    <w:rsid w:val="00283975"/>
    <w:rsid w:val="00286F34"/>
    <w:rsid w:val="002928D0"/>
    <w:rsid w:val="002A21BC"/>
    <w:rsid w:val="002A4479"/>
    <w:rsid w:val="002B48EF"/>
    <w:rsid w:val="002C03A6"/>
    <w:rsid w:val="002C7E1D"/>
    <w:rsid w:val="002D2610"/>
    <w:rsid w:val="002D2CD0"/>
    <w:rsid w:val="002D60C9"/>
    <w:rsid w:val="002E1741"/>
    <w:rsid w:val="002F60FC"/>
    <w:rsid w:val="00300559"/>
    <w:rsid w:val="00307DA8"/>
    <w:rsid w:val="00313020"/>
    <w:rsid w:val="00314739"/>
    <w:rsid w:val="00316339"/>
    <w:rsid w:val="003203ED"/>
    <w:rsid w:val="00324F4C"/>
    <w:rsid w:val="00327300"/>
    <w:rsid w:val="003316BF"/>
    <w:rsid w:val="00350103"/>
    <w:rsid w:val="00360331"/>
    <w:rsid w:val="00363E68"/>
    <w:rsid w:val="0037633B"/>
    <w:rsid w:val="00380AB3"/>
    <w:rsid w:val="00385333"/>
    <w:rsid w:val="003A1891"/>
    <w:rsid w:val="003A6626"/>
    <w:rsid w:val="003A705B"/>
    <w:rsid w:val="003A7264"/>
    <w:rsid w:val="003C662B"/>
    <w:rsid w:val="003D5EAC"/>
    <w:rsid w:val="003D6B02"/>
    <w:rsid w:val="003F0380"/>
    <w:rsid w:val="003F0881"/>
    <w:rsid w:val="004044EE"/>
    <w:rsid w:val="00413985"/>
    <w:rsid w:val="004243F0"/>
    <w:rsid w:val="00426C5E"/>
    <w:rsid w:val="00427DC2"/>
    <w:rsid w:val="00434F17"/>
    <w:rsid w:val="004377C4"/>
    <w:rsid w:val="004436D8"/>
    <w:rsid w:val="00445D51"/>
    <w:rsid w:val="00454219"/>
    <w:rsid w:val="00476739"/>
    <w:rsid w:val="004A0696"/>
    <w:rsid w:val="004A0E73"/>
    <w:rsid w:val="004C6383"/>
    <w:rsid w:val="004D7CDA"/>
    <w:rsid w:val="004E57E7"/>
    <w:rsid w:val="004E6880"/>
    <w:rsid w:val="00500B44"/>
    <w:rsid w:val="00506B3F"/>
    <w:rsid w:val="00534251"/>
    <w:rsid w:val="00541915"/>
    <w:rsid w:val="0057170A"/>
    <w:rsid w:val="00575767"/>
    <w:rsid w:val="00587009"/>
    <w:rsid w:val="005923B1"/>
    <w:rsid w:val="005A0A75"/>
    <w:rsid w:val="005A1811"/>
    <w:rsid w:val="005B5C37"/>
    <w:rsid w:val="005C606B"/>
    <w:rsid w:val="005C649E"/>
    <w:rsid w:val="005C74DE"/>
    <w:rsid w:val="005D09AC"/>
    <w:rsid w:val="005E0D8F"/>
    <w:rsid w:val="005F7670"/>
    <w:rsid w:val="00607E91"/>
    <w:rsid w:val="0061707A"/>
    <w:rsid w:val="00620118"/>
    <w:rsid w:val="006201B6"/>
    <w:rsid w:val="00624D81"/>
    <w:rsid w:val="00625886"/>
    <w:rsid w:val="0063223B"/>
    <w:rsid w:val="006340FB"/>
    <w:rsid w:val="00637144"/>
    <w:rsid w:val="00641DDC"/>
    <w:rsid w:val="00641FE7"/>
    <w:rsid w:val="00651627"/>
    <w:rsid w:val="00676191"/>
    <w:rsid w:val="00676447"/>
    <w:rsid w:val="0068380C"/>
    <w:rsid w:val="0069302D"/>
    <w:rsid w:val="00693CDD"/>
    <w:rsid w:val="00696216"/>
    <w:rsid w:val="006A0F57"/>
    <w:rsid w:val="006B2FD2"/>
    <w:rsid w:val="006B4B0C"/>
    <w:rsid w:val="006B6C51"/>
    <w:rsid w:val="006D0BC9"/>
    <w:rsid w:val="006D41A7"/>
    <w:rsid w:val="006E22CD"/>
    <w:rsid w:val="006E3E5A"/>
    <w:rsid w:val="006F1454"/>
    <w:rsid w:val="0070008C"/>
    <w:rsid w:val="007027A4"/>
    <w:rsid w:val="00703E51"/>
    <w:rsid w:val="007079AD"/>
    <w:rsid w:val="00710880"/>
    <w:rsid w:val="0072636E"/>
    <w:rsid w:val="00730DD7"/>
    <w:rsid w:val="00746D84"/>
    <w:rsid w:val="00757874"/>
    <w:rsid w:val="00773303"/>
    <w:rsid w:val="00791838"/>
    <w:rsid w:val="007A2F6A"/>
    <w:rsid w:val="007A6F69"/>
    <w:rsid w:val="007D15B8"/>
    <w:rsid w:val="007D5C0E"/>
    <w:rsid w:val="007D74F2"/>
    <w:rsid w:val="007E0F95"/>
    <w:rsid w:val="007E2FD0"/>
    <w:rsid w:val="007F079E"/>
    <w:rsid w:val="007F55C6"/>
    <w:rsid w:val="00806543"/>
    <w:rsid w:val="00812B46"/>
    <w:rsid w:val="0082239E"/>
    <w:rsid w:val="00823D49"/>
    <w:rsid w:val="00830E50"/>
    <w:rsid w:val="008317BD"/>
    <w:rsid w:val="00831AED"/>
    <w:rsid w:val="00840D01"/>
    <w:rsid w:val="0084305E"/>
    <w:rsid w:val="00843209"/>
    <w:rsid w:val="008521E0"/>
    <w:rsid w:val="00852532"/>
    <w:rsid w:val="00853E13"/>
    <w:rsid w:val="00855265"/>
    <w:rsid w:val="00864CCC"/>
    <w:rsid w:val="00874235"/>
    <w:rsid w:val="00881938"/>
    <w:rsid w:val="0088208A"/>
    <w:rsid w:val="00882D47"/>
    <w:rsid w:val="008846F4"/>
    <w:rsid w:val="008938AF"/>
    <w:rsid w:val="00895E56"/>
    <w:rsid w:val="0089601C"/>
    <w:rsid w:val="008A51C7"/>
    <w:rsid w:val="008B1B45"/>
    <w:rsid w:val="008B5FE9"/>
    <w:rsid w:val="008B635D"/>
    <w:rsid w:val="008C3905"/>
    <w:rsid w:val="008C3C82"/>
    <w:rsid w:val="008C5246"/>
    <w:rsid w:val="008C6EC0"/>
    <w:rsid w:val="008D4290"/>
    <w:rsid w:val="008E5E53"/>
    <w:rsid w:val="00904CAA"/>
    <w:rsid w:val="00906A07"/>
    <w:rsid w:val="009126C4"/>
    <w:rsid w:val="00914EA6"/>
    <w:rsid w:val="00925DC1"/>
    <w:rsid w:val="00925F34"/>
    <w:rsid w:val="0093228C"/>
    <w:rsid w:val="00962002"/>
    <w:rsid w:val="009630B0"/>
    <w:rsid w:val="0096654E"/>
    <w:rsid w:val="0097134C"/>
    <w:rsid w:val="00975103"/>
    <w:rsid w:val="0098083A"/>
    <w:rsid w:val="00987CC9"/>
    <w:rsid w:val="009923EE"/>
    <w:rsid w:val="00992CBC"/>
    <w:rsid w:val="0099567A"/>
    <w:rsid w:val="00995E66"/>
    <w:rsid w:val="009967E3"/>
    <w:rsid w:val="00996974"/>
    <w:rsid w:val="0099777B"/>
    <w:rsid w:val="009A6012"/>
    <w:rsid w:val="009A7BE2"/>
    <w:rsid w:val="009D163E"/>
    <w:rsid w:val="009D275C"/>
    <w:rsid w:val="009E6E70"/>
    <w:rsid w:val="00A02531"/>
    <w:rsid w:val="00A10E8A"/>
    <w:rsid w:val="00A153AE"/>
    <w:rsid w:val="00A202B0"/>
    <w:rsid w:val="00A24298"/>
    <w:rsid w:val="00A37D04"/>
    <w:rsid w:val="00A4142B"/>
    <w:rsid w:val="00A55694"/>
    <w:rsid w:val="00A64CBA"/>
    <w:rsid w:val="00A64DBD"/>
    <w:rsid w:val="00A716E8"/>
    <w:rsid w:val="00A72C1E"/>
    <w:rsid w:val="00A822E4"/>
    <w:rsid w:val="00A94630"/>
    <w:rsid w:val="00AB0EEC"/>
    <w:rsid w:val="00AB20F3"/>
    <w:rsid w:val="00AC28D8"/>
    <w:rsid w:val="00AC41D9"/>
    <w:rsid w:val="00AD0B95"/>
    <w:rsid w:val="00AD3A94"/>
    <w:rsid w:val="00AD4EB9"/>
    <w:rsid w:val="00AD5224"/>
    <w:rsid w:val="00AD5F21"/>
    <w:rsid w:val="00AD709E"/>
    <w:rsid w:val="00AF567E"/>
    <w:rsid w:val="00AF683A"/>
    <w:rsid w:val="00B041CC"/>
    <w:rsid w:val="00B0460B"/>
    <w:rsid w:val="00B14DC8"/>
    <w:rsid w:val="00B228EB"/>
    <w:rsid w:val="00B23DAA"/>
    <w:rsid w:val="00B26E9A"/>
    <w:rsid w:val="00B27ABF"/>
    <w:rsid w:val="00B3077D"/>
    <w:rsid w:val="00B44EFE"/>
    <w:rsid w:val="00B57995"/>
    <w:rsid w:val="00B61435"/>
    <w:rsid w:val="00B72230"/>
    <w:rsid w:val="00B779D0"/>
    <w:rsid w:val="00B80599"/>
    <w:rsid w:val="00B96C57"/>
    <w:rsid w:val="00BA2C93"/>
    <w:rsid w:val="00BB21AD"/>
    <w:rsid w:val="00BB6749"/>
    <w:rsid w:val="00BC5BF9"/>
    <w:rsid w:val="00BC5DE2"/>
    <w:rsid w:val="00BC75AE"/>
    <w:rsid w:val="00BC7CE7"/>
    <w:rsid w:val="00BD3410"/>
    <w:rsid w:val="00BE16C8"/>
    <w:rsid w:val="00BE54FA"/>
    <w:rsid w:val="00BE59EC"/>
    <w:rsid w:val="00BE5DEA"/>
    <w:rsid w:val="00BE7479"/>
    <w:rsid w:val="00BE7F7C"/>
    <w:rsid w:val="00BF05BB"/>
    <w:rsid w:val="00BF2927"/>
    <w:rsid w:val="00C019AC"/>
    <w:rsid w:val="00C25461"/>
    <w:rsid w:val="00C57DC6"/>
    <w:rsid w:val="00C60BF8"/>
    <w:rsid w:val="00C73ABB"/>
    <w:rsid w:val="00C74310"/>
    <w:rsid w:val="00C76391"/>
    <w:rsid w:val="00C76506"/>
    <w:rsid w:val="00C821A7"/>
    <w:rsid w:val="00CB3050"/>
    <w:rsid w:val="00CB38CC"/>
    <w:rsid w:val="00CB54BA"/>
    <w:rsid w:val="00CC0C29"/>
    <w:rsid w:val="00CC46D7"/>
    <w:rsid w:val="00CD1B70"/>
    <w:rsid w:val="00CD2662"/>
    <w:rsid w:val="00CD6293"/>
    <w:rsid w:val="00CE4502"/>
    <w:rsid w:val="00CF78B5"/>
    <w:rsid w:val="00D10B12"/>
    <w:rsid w:val="00D23154"/>
    <w:rsid w:val="00D4035F"/>
    <w:rsid w:val="00D44E60"/>
    <w:rsid w:val="00D51494"/>
    <w:rsid w:val="00D64ACC"/>
    <w:rsid w:val="00D7286E"/>
    <w:rsid w:val="00D801C3"/>
    <w:rsid w:val="00D94422"/>
    <w:rsid w:val="00D94B6C"/>
    <w:rsid w:val="00D95281"/>
    <w:rsid w:val="00DA1AF3"/>
    <w:rsid w:val="00DA1C1D"/>
    <w:rsid w:val="00DA1D87"/>
    <w:rsid w:val="00DC0458"/>
    <w:rsid w:val="00DC384C"/>
    <w:rsid w:val="00DC47A9"/>
    <w:rsid w:val="00DC690A"/>
    <w:rsid w:val="00DD16EB"/>
    <w:rsid w:val="00DD4592"/>
    <w:rsid w:val="00DD64B1"/>
    <w:rsid w:val="00DE1779"/>
    <w:rsid w:val="00DE3D72"/>
    <w:rsid w:val="00DF26EE"/>
    <w:rsid w:val="00E21376"/>
    <w:rsid w:val="00E47422"/>
    <w:rsid w:val="00E517C0"/>
    <w:rsid w:val="00E56BF5"/>
    <w:rsid w:val="00E759D8"/>
    <w:rsid w:val="00E80C01"/>
    <w:rsid w:val="00E8338F"/>
    <w:rsid w:val="00E85F3A"/>
    <w:rsid w:val="00E87D93"/>
    <w:rsid w:val="00E91FF8"/>
    <w:rsid w:val="00E94E37"/>
    <w:rsid w:val="00EA504B"/>
    <w:rsid w:val="00EB344F"/>
    <w:rsid w:val="00EC1BCA"/>
    <w:rsid w:val="00EC7E74"/>
    <w:rsid w:val="00ED2FD9"/>
    <w:rsid w:val="00EE3095"/>
    <w:rsid w:val="00EE4507"/>
    <w:rsid w:val="00EE7616"/>
    <w:rsid w:val="00EE78F1"/>
    <w:rsid w:val="00EF490C"/>
    <w:rsid w:val="00F10727"/>
    <w:rsid w:val="00F15D39"/>
    <w:rsid w:val="00F26543"/>
    <w:rsid w:val="00F30F33"/>
    <w:rsid w:val="00F34F69"/>
    <w:rsid w:val="00F45F81"/>
    <w:rsid w:val="00F611AE"/>
    <w:rsid w:val="00F66CAA"/>
    <w:rsid w:val="00F764DB"/>
    <w:rsid w:val="00F8580F"/>
    <w:rsid w:val="00F91062"/>
    <w:rsid w:val="00F95A91"/>
    <w:rsid w:val="00F9755D"/>
    <w:rsid w:val="00FA055B"/>
    <w:rsid w:val="00FA59B2"/>
    <w:rsid w:val="00FC2895"/>
    <w:rsid w:val="00FC4E3E"/>
    <w:rsid w:val="00FC5B81"/>
    <w:rsid w:val="00FC77B1"/>
    <w:rsid w:val="00FD1A2E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AE6B"/>
  <w15:docId w15:val="{0A8EE78E-CE14-4191-BF81-410B813C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CC"/>
    <w:pPr>
      <w:spacing w:after="0" w:line="240" w:lineRule="auto"/>
    </w:pPr>
    <w:rPr>
      <w:lang w:val="en-US"/>
    </w:rPr>
  </w:style>
  <w:style w:type="paragraph" w:styleId="Titre1">
    <w:name w:val="heading 1"/>
    <w:basedOn w:val="Normal"/>
    <w:next w:val="Normal"/>
    <w:link w:val="Titre1Car"/>
    <w:qFormat/>
    <w:rsid w:val="001B4F13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38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84C"/>
    <w:rPr>
      <w:rFonts w:ascii="Tahoma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DC384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B4F1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1B4F13"/>
    <w:pPr>
      <w:autoSpaceDE w:val="0"/>
      <w:autoSpaceDN w:val="0"/>
      <w:spacing w:after="120"/>
      <w:ind w:left="1134"/>
    </w:pPr>
    <w:rPr>
      <w:rFonts w:ascii="Garamond" w:eastAsia="Times New Roman" w:hAnsi="Garamond" w:cs="Times New Roman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1B4F13"/>
    <w:rPr>
      <w:rFonts w:ascii="Garamond" w:eastAsia="Times New Roman" w:hAnsi="Garamond" w:cs="Times New Roman"/>
      <w:lang w:eastAsia="fr-FR"/>
    </w:rPr>
  </w:style>
  <w:style w:type="table" w:styleId="Grilledutableau">
    <w:name w:val="Table Grid"/>
    <w:basedOn w:val="TableauNormal"/>
    <w:uiPriority w:val="59"/>
    <w:rsid w:val="00437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2530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DEKENS</dc:creator>
  <cp:lastModifiedBy>Gérard DUCÈS</cp:lastModifiedBy>
  <cp:revision>6</cp:revision>
  <cp:lastPrinted>2018-02-14T17:45:00Z</cp:lastPrinted>
  <dcterms:created xsi:type="dcterms:W3CDTF">2022-12-18T09:10:00Z</dcterms:created>
  <dcterms:modified xsi:type="dcterms:W3CDTF">2022-12-18T10:17:00Z</dcterms:modified>
</cp:coreProperties>
</file>